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9C56E" w14:textId="2EF050E9" w:rsidR="002A0279" w:rsidRPr="005F3F5B" w:rsidRDefault="002A0279" w:rsidP="00B411D6">
      <w:pPr>
        <w:spacing w:after="0" w:line="240" w:lineRule="auto"/>
        <w:jc w:val="center"/>
        <w:rPr>
          <w:rFonts w:ascii="Times New Roman" w:eastAsia="Times New Roman" w:hAnsi="Times New Roman" w:cs="Times New Roman"/>
          <w:sz w:val="28"/>
          <w:szCs w:val="24"/>
          <w:lang w:eastAsia="ru-RU"/>
        </w:rPr>
      </w:pPr>
      <w:r w:rsidRPr="005F3F5B">
        <w:rPr>
          <w:rFonts w:ascii="Times New Roman" w:eastAsia="Times New Roman" w:hAnsi="Times New Roman" w:cs="Times New Roman"/>
          <w:b/>
          <w:sz w:val="28"/>
          <w:szCs w:val="24"/>
          <w:lang w:eastAsia="ru-RU"/>
        </w:rPr>
        <w:t>Соглашение о сотрудничестве № _______</w:t>
      </w:r>
      <w:r w:rsidRPr="005F3F5B">
        <w:rPr>
          <w:rFonts w:ascii="Times New Roman" w:eastAsia="Times New Roman" w:hAnsi="Times New Roman" w:cs="Times New Roman"/>
          <w:b/>
          <w:sz w:val="28"/>
          <w:szCs w:val="24"/>
          <w:lang w:eastAsia="ru-RU"/>
        </w:rPr>
        <w:br/>
      </w:r>
      <w:r w:rsidRPr="005F3F5B">
        <w:rPr>
          <w:rFonts w:ascii="Times New Roman" w:eastAsia="Times New Roman" w:hAnsi="Times New Roman" w:cs="Times New Roman"/>
          <w:sz w:val="28"/>
          <w:szCs w:val="24"/>
          <w:lang w:eastAsia="ru-RU"/>
        </w:rPr>
        <w:t xml:space="preserve">в целях реализации национального проекта </w:t>
      </w:r>
      <w:r w:rsidR="007060F4" w:rsidRPr="005F3F5B">
        <w:rPr>
          <w:rFonts w:ascii="Times New Roman" w:eastAsia="Times New Roman" w:hAnsi="Times New Roman" w:cs="Times New Roman"/>
          <w:sz w:val="28"/>
          <w:szCs w:val="24"/>
          <w:lang w:eastAsia="ru-RU"/>
        </w:rPr>
        <w:t>«</w:t>
      </w:r>
      <w:r w:rsidRPr="005F3F5B">
        <w:rPr>
          <w:rFonts w:ascii="Times New Roman" w:eastAsia="Times New Roman" w:hAnsi="Times New Roman" w:cs="Times New Roman"/>
          <w:sz w:val="28"/>
          <w:szCs w:val="24"/>
          <w:lang w:eastAsia="ru-RU"/>
        </w:rPr>
        <w:t>Производительность труда</w:t>
      </w:r>
      <w:r w:rsidR="007060F4" w:rsidRPr="005F3F5B">
        <w:rPr>
          <w:rFonts w:ascii="Times New Roman" w:eastAsia="Times New Roman" w:hAnsi="Times New Roman" w:cs="Times New Roman"/>
          <w:sz w:val="28"/>
          <w:szCs w:val="24"/>
          <w:lang w:eastAsia="ru-RU"/>
        </w:rPr>
        <w:t>»</w:t>
      </w:r>
      <w:r w:rsidRPr="005F3F5B">
        <w:rPr>
          <w:rFonts w:ascii="Times New Roman" w:eastAsia="Times New Roman" w:hAnsi="Times New Roman" w:cs="Times New Roman"/>
          <w:sz w:val="28"/>
          <w:szCs w:val="24"/>
          <w:lang w:eastAsia="ru-RU"/>
        </w:rPr>
        <w:t xml:space="preserve">, федерального и регионального проектов </w:t>
      </w:r>
      <w:r w:rsidR="007060F4" w:rsidRPr="005F3F5B">
        <w:rPr>
          <w:rFonts w:ascii="Times New Roman" w:eastAsia="Times New Roman" w:hAnsi="Times New Roman" w:cs="Times New Roman"/>
          <w:sz w:val="28"/>
          <w:szCs w:val="24"/>
          <w:lang w:eastAsia="ru-RU"/>
        </w:rPr>
        <w:t>«</w:t>
      </w:r>
      <w:r w:rsidRPr="005F3F5B">
        <w:rPr>
          <w:rFonts w:ascii="Times New Roman" w:eastAsia="Times New Roman" w:hAnsi="Times New Roman" w:cs="Times New Roman"/>
          <w:sz w:val="28"/>
          <w:szCs w:val="24"/>
          <w:lang w:eastAsia="ru-RU"/>
        </w:rPr>
        <w:t>Адресная поддержка повышения производительности труда на предприятиях</w:t>
      </w:r>
      <w:r w:rsidR="007060F4" w:rsidRPr="005F3F5B">
        <w:rPr>
          <w:rFonts w:ascii="Times New Roman" w:eastAsia="Times New Roman" w:hAnsi="Times New Roman" w:cs="Times New Roman"/>
          <w:sz w:val="28"/>
          <w:szCs w:val="24"/>
          <w:lang w:eastAsia="ru-RU"/>
        </w:rPr>
        <w:t>»</w:t>
      </w:r>
    </w:p>
    <w:p w14:paraId="545CD0A9" w14:textId="77777777" w:rsidR="008D0539" w:rsidRPr="005F3F5B" w:rsidRDefault="008D0539" w:rsidP="00D271D8">
      <w:pPr>
        <w:spacing w:after="0" w:line="240" w:lineRule="auto"/>
        <w:jc w:val="center"/>
        <w:rPr>
          <w:rFonts w:ascii="Times New Roman" w:eastAsia="Times New Roman" w:hAnsi="Times New Roman" w:cs="Times New Roman"/>
          <w:b/>
          <w:sz w:val="28"/>
          <w:szCs w:val="24"/>
          <w:lang w:eastAsia="ru-RU"/>
        </w:rPr>
      </w:pPr>
    </w:p>
    <w:tbl>
      <w:tblPr>
        <w:tblW w:w="0" w:type="auto"/>
        <w:tblLook w:val="04A0" w:firstRow="1" w:lastRow="0" w:firstColumn="1" w:lastColumn="0" w:noHBand="0" w:noVBand="1"/>
      </w:tblPr>
      <w:tblGrid>
        <w:gridCol w:w="5099"/>
        <w:gridCol w:w="4998"/>
      </w:tblGrid>
      <w:tr w:rsidR="005F3F5B" w:rsidRPr="005F3F5B" w14:paraId="7FC12B73" w14:textId="77777777" w:rsidTr="000656C4">
        <w:tc>
          <w:tcPr>
            <w:tcW w:w="5099" w:type="dxa"/>
            <w:shd w:val="clear" w:color="auto" w:fill="auto"/>
          </w:tcPr>
          <w:p w14:paraId="5847CDD9" w14:textId="21D849E4" w:rsidR="002A0279" w:rsidRPr="00617920" w:rsidRDefault="00617920" w:rsidP="00D271D8">
            <w:pPr>
              <w:spacing w:after="0" w:line="240" w:lineRule="auto"/>
              <w:ind w:left="-68" w:right="-108"/>
              <w:rPr>
                <w:rFonts w:ascii="Times New Roman" w:eastAsia="Cambria" w:hAnsi="Times New Roman" w:cs="Times New Roman"/>
                <w:iCs/>
                <w:sz w:val="28"/>
                <w:szCs w:val="28"/>
                <w:lang w:eastAsia="ru-RU"/>
              </w:rPr>
            </w:pPr>
            <w:r w:rsidRPr="00617920">
              <w:rPr>
                <w:rFonts w:ascii="Times New Roman" w:eastAsia="Cambria" w:hAnsi="Times New Roman" w:cs="Times New Roman"/>
                <w:iCs/>
                <w:sz w:val="28"/>
                <w:szCs w:val="28"/>
                <w:lang w:eastAsia="ru-RU"/>
              </w:rPr>
              <w:t>г. Краснодар</w:t>
            </w:r>
          </w:p>
        </w:tc>
        <w:tc>
          <w:tcPr>
            <w:tcW w:w="4998" w:type="dxa"/>
            <w:shd w:val="clear" w:color="auto" w:fill="auto"/>
          </w:tcPr>
          <w:p w14:paraId="55B0EEAC" w14:textId="6F711900" w:rsidR="002A0279" w:rsidRPr="005F3F5B" w:rsidRDefault="007060F4" w:rsidP="00D271D8">
            <w:pPr>
              <w:spacing w:after="0" w:line="240" w:lineRule="auto"/>
              <w:ind w:right="-108"/>
              <w:jc w:val="right"/>
              <w:rPr>
                <w:rFonts w:ascii="Times New Roman" w:eastAsia="Cambria" w:hAnsi="Times New Roman" w:cs="Times New Roman"/>
                <w:bCs/>
                <w:sz w:val="28"/>
                <w:szCs w:val="28"/>
                <w:lang w:eastAsia="ru-RU"/>
              </w:rPr>
            </w:pPr>
            <w:r w:rsidRPr="005F3F5B">
              <w:rPr>
                <w:rFonts w:ascii="Times New Roman" w:eastAsia="Times New Roman" w:hAnsi="Times New Roman" w:cs="Times New Roman"/>
                <w:bCs/>
                <w:noProof/>
                <w:sz w:val="28"/>
                <w:szCs w:val="28"/>
                <w:lang w:eastAsia="ru-RU"/>
              </w:rPr>
              <w:t>«</w:t>
            </w:r>
            <w:r w:rsidR="002A0279" w:rsidRPr="005F3F5B">
              <w:rPr>
                <w:rFonts w:ascii="Times New Roman" w:eastAsia="Times New Roman" w:hAnsi="Times New Roman" w:cs="Times New Roman"/>
                <w:bCs/>
                <w:noProof/>
                <w:sz w:val="28"/>
                <w:szCs w:val="28"/>
                <w:lang w:eastAsia="ru-RU"/>
              </w:rPr>
              <w:fldChar w:fldCharType="begin"/>
            </w:r>
            <w:r w:rsidR="002A0279" w:rsidRPr="005F3F5B">
              <w:rPr>
                <w:rFonts w:ascii="Times New Roman" w:eastAsia="Times New Roman" w:hAnsi="Times New Roman" w:cs="Times New Roman"/>
                <w:bCs/>
                <w:noProof/>
                <w:sz w:val="28"/>
                <w:szCs w:val="28"/>
                <w:lang w:eastAsia="ru-RU"/>
              </w:rPr>
              <w:instrText xml:space="preserve"> MERGEFIELD ДАТА_ДД </w:instrText>
            </w:r>
            <w:r w:rsidR="002A0279" w:rsidRPr="005F3F5B">
              <w:rPr>
                <w:rFonts w:ascii="Times New Roman" w:eastAsia="Times New Roman" w:hAnsi="Times New Roman" w:cs="Times New Roman"/>
                <w:bCs/>
                <w:noProof/>
                <w:sz w:val="28"/>
                <w:szCs w:val="28"/>
                <w:lang w:eastAsia="ru-RU"/>
              </w:rPr>
              <w:fldChar w:fldCharType="separate"/>
            </w:r>
            <w:r w:rsidR="002A0279" w:rsidRPr="005F3F5B">
              <w:rPr>
                <w:rFonts w:ascii="Times New Roman" w:eastAsia="Times New Roman" w:hAnsi="Times New Roman" w:cs="Times New Roman"/>
                <w:bCs/>
                <w:noProof/>
                <w:sz w:val="28"/>
                <w:szCs w:val="28"/>
                <w:lang w:eastAsia="ru-RU"/>
              </w:rPr>
              <w:t>__</w:t>
            </w:r>
            <w:r w:rsidR="002A0279" w:rsidRPr="005F3F5B">
              <w:rPr>
                <w:rFonts w:ascii="Times New Roman" w:eastAsia="Times New Roman" w:hAnsi="Times New Roman" w:cs="Times New Roman"/>
                <w:bCs/>
                <w:noProof/>
                <w:sz w:val="28"/>
                <w:szCs w:val="28"/>
                <w:lang w:eastAsia="ru-RU"/>
              </w:rPr>
              <w:fldChar w:fldCharType="end"/>
            </w:r>
            <w:r w:rsidR="00515E9B" w:rsidRPr="005F3F5B">
              <w:rPr>
                <w:rFonts w:ascii="Times New Roman" w:eastAsia="Times New Roman" w:hAnsi="Times New Roman" w:cs="Times New Roman"/>
                <w:bCs/>
                <w:noProof/>
                <w:sz w:val="28"/>
                <w:szCs w:val="28"/>
                <w:lang w:eastAsia="ru-RU"/>
              </w:rPr>
              <w:t>»</w:t>
            </w:r>
            <w:r w:rsidR="002A0279" w:rsidRPr="005F3F5B">
              <w:rPr>
                <w:rFonts w:ascii="Times New Roman" w:eastAsia="Times New Roman" w:hAnsi="Times New Roman" w:cs="Times New Roman"/>
                <w:bCs/>
                <w:noProof/>
                <w:sz w:val="28"/>
                <w:szCs w:val="28"/>
                <w:lang w:eastAsia="ru-RU"/>
              </w:rPr>
              <w:t xml:space="preserve"> </w:t>
            </w:r>
            <w:r w:rsidR="002A0279" w:rsidRPr="005F3F5B">
              <w:rPr>
                <w:rFonts w:ascii="Times New Roman" w:eastAsia="Times New Roman" w:hAnsi="Times New Roman" w:cs="Times New Roman"/>
                <w:bCs/>
                <w:noProof/>
                <w:sz w:val="28"/>
                <w:szCs w:val="28"/>
                <w:lang w:eastAsia="ru-RU"/>
              </w:rPr>
              <w:fldChar w:fldCharType="begin"/>
            </w:r>
            <w:r w:rsidR="002A0279" w:rsidRPr="005F3F5B">
              <w:rPr>
                <w:rFonts w:ascii="Times New Roman" w:eastAsia="Times New Roman" w:hAnsi="Times New Roman" w:cs="Times New Roman"/>
                <w:bCs/>
                <w:noProof/>
                <w:sz w:val="28"/>
                <w:szCs w:val="28"/>
                <w:lang w:eastAsia="ru-RU"/>
              </w:rPr>
              <w:instrText xml:space="preserve"> MERGEFIELD ДАТА_МЕСЯЦ_РП </w:instrText>
            </w:r>
            <w:r w:rsidR="002A0279" w:rsidRPr="005F3F5B">
              <w:rPr>
                <w:rFonts w:ascii="Times New Roman" w:eastAsia="Times New Roman" w:hAnsi="Times New Roman" w:cs="Times New Roman"/>
                <w:bCs/>
                <w:noProof/>
                <w:sz w:val="28"/>
                <w:szCs w:val="28"/>
                <w:lang w:eastAsia="ru-RU"/>
              </w:rPr>
              <w:fldChar w:fldCharType="separate"/>
            </w:r>
            <w:r w:rsidR="002A0279" w:rsidRPr="005F3F5B">
              <w:rPr>
                <w:rFonts w:ascii="Times New Roman" w:eastAsia="Times New Roman" w:hAnsi="Times New Roman" w:cs="Times New Roman"/>
                <w:bCs/>
                <w:noProof/>
                <w:sz w:val="28"/>
                <w:szCs w:val="28"/>
                <w:lang w:eastAsia="ru-RU"/>
              </w:rPr>
              <w:t>___________</w:t>
            </w:r>
            <w:r w:rsidR="002A0279" w:rsidRPr="005F3F5B">
              <w:rPr>
                <w:rFonts w:ascii="Times New Roman" w:eastAsia="Times New Roman" w:hAnsi="Times New Roman" w:cs="Times New Roman"/>
                <w:bCs/>
                <w:noProof/>
                <w:sz w:val="28"/>
                <w:szCs w:val="28"/>
                <w:lang w:eastAsia="ru-RU"/>
              </w:rPr>
              <w:fldChar w:fldCharType="end"/>
            </w:r>
            <w:r w:rsidR="002A0279" w:rsidRPr="005F3F5B">
              <w:rPr>
                <w:rFonts w:ascii="Times New Roman" w:eastAsia="Times New Roman" w:hAnsi="Times New Roman" w:cs="Times New Roman"/>
                <w:bCs/>
                <w:noProof/>
                <w:sz w:val="28"/>
                <w:szCs w:val="28"/>
                <w:lang w:eastAsia="ru-RU"/>
              </w:rPr>
              <w:t xml:space="preserve"> </w:t>
            </w:r>
            <w:r w:rsidR="002A0279" w:rsidRPr="005F3F5B">
              <w:rPr>
                <w:rFonts w:ascii="Times New Roman" w:eastAsia="Times New Roman" w:hAnsi="Times New Roman" w:cs="Times New Roman"/>
                <w:bCs/>
                <w:noProof/>
                <w:sz w:val="28"/>
                <w:szCs w:val="28"/>
                <w:lang w:eastAsia="ru-RU"/>
              </w:rPr>
              <w:fldChar w:fldCharType="begin"/>
            </w:r>
            <w:r w:rsidR="002A0279" w:rsidRPr="005F3F5B">
              <w:rPr>
                <w:rFonts w:ascii="Times New Roman" w:eastAsia="Times New Roman" w:hAnsi="Times New Roman" w:cs="Times New Roman"/>
                <w:bCs/>
                <w:noProof/>
                <w:sz w:val="28"/>
                <w:szCs w:val="28"/>
                <w:lang w:eastAsia="ru-RU"/>
              </w:rPr>
              <w:instrText xml:space="preserve"> MERGEFIELD ДАТА_ГГГГ </w:instrText>
            </w:r>
            <w:r w:rsidR="002A0279" w:rsidRPr="005F3F5B">
              <w:rPr>
                <w:rFonts w:ascii="Times New Roman" w:eastAsia="Times New Roman" w:hAnsi="Times New Roman" w:cs="Times New Roman"/>
                <w:bCs/>
                <w:noProof/>
                <w:sz w:val="28"/>
                <w:szCs w:val="28"/>
                <w:lang w:eastAsia="ru-RU"/>
              </w:rPr>
              <w:fldChar w:fldCharType="separate"/>
            </w:r>
            <w:r w:rsidR="002A0279" w:rsidRPr="005F3F5B">
              <w:rPr>
                <w:rFonts w:ascii="Times New Roman" w:eastAsia="Times New Roman" w:hAnsi="Times New Roman" w:cs="Times New Roman"/>
                <w:bCs/>
                <w:noProof/>
                <w:sz w:val="28"/>
                <w:szCs w:val="28"/>
                <w:lang w:eastAsia="ru-RU"/>
              </w:rPr>
              <w:t>20__</w:t>
            </w:r>
            <w:r w:rsidR="002A0279" w:rsidRPr="005F3F5B">
              <w:rPr>
                <w:rFonts w:ascii="Times New Roman" w:eastAsia="Times New Roman" w:hAnsi="Times New Roman" w:cs="Times New Roman"/>
                <w:bCs/>
                <w:noProof/>
                <w:sz w:val="28"/>
                <w:szCs w:val="28"/>
                <w:lang w:eastAsia="ru-RU"/>
              </w:rPr>
              <w:fldChar w:fldCharType="end"/>
            </w:r>
            <w:r w:rsidR="002A0279" w:rsidRPr="005F3F5B">
              <w:rPr>
                <w:rFonts w:ascii="Times New Roman" w:eastAsia="Times New Roman" w:hAnsi="Times New Roman" w:cs="Times New Roman"/>
                <w:bCs/>
                <w:noProof/>
                <w:sz w:val="28"/>
                <w:szCs w:val="28"/>
                <w:lang w:eastAsia="ru-RU"/>
              </w:rPr>
              <w:t xml:space="preserve"> г.</w:t>
            </w:r>
          </w:p>
        </w:tc>
      </w:tr>
      <w:tr w:rsidR="005F3F5B" w:rsidRPr="005F3F5B" w14:paraId="02721438" w14:textId="77777777" w:rsidTr="000656C4">
        <w:tc>
          <w:tcPr>
            <w:tcW w:w="5099" w:type="dxa"/>
            <w:shd w:val="clear" w:color="auto" w:fill="auto"/>
          </w:tcPr>
          <w:p w14:paraId="41E44CFD" w14:textId="77777777" w:rsidR="000E3FED" w:rsidRPr="005F3F5B" w:rsidRDefault="000E3FED" w:rsidP="00D271D8">
            <w:pPr>
              <w:spacing w:after="0" w:line="240" w:lineRule="auto"/>
              <w:ind w:left="-68" w:right="-108"/>
              <w:rPr>
                <w:rFonts w:ascii="Times New Roman" w:eastAsia="Cambria" w:hAnsi="Times New Roman" w:cs="Times New Roman"/>
                <w:i/>
                <w:iCs/>
                <w:szCs w:val="24"/>
                <w:lang w:eastAsia="ru-RU"/>
              </w:rPr>
            </w:pPr>
          </w:p>
        </w:tc>
        <w:tc>
          <w:tcPr>
            <w:tcW w:w="4998" w:type="dxa"/>
            <w:shd w:val="clear" w:color="auto" w:fill="auto"/>
          </w:tcPr>
          <w:p w14:paraId="6E6A6358" w14:textId="77777777" w:rsidR="000E3FED" w:rsidRPr="005F3F5B" w:rsidRDefault="000E3FED" w:rsidP="00D271D8">
            <w:pPr>
              <w:spacing w:after="0" w:line="240" w:lineRule="auto"/>
              <w:ind w:right="-108"/>
              <w:jc w:val="right"/>
              <w:rPr>
                <w:rFonts w:ascii="Times New Roman" w:eastAsia="Times New Roman" w:hAnsi="Times New Roman" w:cs="Times New Roman"/>
                <w:bCs/>
                <w:noProof/>
                <w:sz w:val="24"/>
                <w:szCs w:val="20"/>
                <w:lang w:eastAsia="ru-RU"/>
              </w:rPr>
            </w:pPr>
          </w:p>
        </w:tc>
      </w:tr>
    </w:tbl>
    <w:p w14:paraId="72680035" w14:textId="36C0C057"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permStart w:id="1834307011" w:edGrp="everyone"/>
      <w:r w:rsidRPr="005F3F5B">
        <w:rPr>
          <w:rFonts w:ascii="Times New Roman" w:eastAsia="Times New Roman" w:hAnsi="Times New Roman" w:cs="Times New Roman"/>
          <w:bCs/>
          <w:sz w:val="24"/>
          <w:szCs w:val="24"/>
          <w:lang w:eastAsia="ru-RU"/>
        </w:rPr>
        <w:t>__________________________________________________</w:t>
      </w:r>
      <w:r w:rsidR="000E3FED" w:rsidRPr="005F3F5B">
        <w:rPr>
          <w:rFonts w:ascii="Times New Roman" w:eastAsia="Times New Roman" w:hAnsi="Times New Roman" w:cs="Times New Roman"/>
          <w:bCs/>
          <w:sz w:val="24"/>
          <w:szCs w:val="24"/>
          <w:lang w:eastAsia="ru-RU"/>
        </w:rPr>
        <w:t>______</w:t>
      </w:r>
      <w:r w:rsidRPr="005F3F5B">
        <w:rPr>
          <w:rFonts w:ascii="Times New Roman" w:eastAsia="Times New Roman" w:hAnsi="Times New Roman" w:cs="Times New Roman"/>
          <w:b/>
          <w:sz w:val="24"/>
          <w:szCs w:val="24"/>
          <w:lang w:eastAsia="ru-RU"/>
        </w:rPr>
        <w:t xml:space="preserve"> </w:t>
      </w:r>
      <w:r w:rsidRPr="005F3F5B">
        <w:rPr>
          <w:rFonts w:ascii="Times New Roman" w:eastAsia="Times New Roman" w:hAnsi="Times New Roman" w:cs="Times New Roman"/>
          <w:sz w:val="28"/>
          <w:szCs w:val="28"/>
          <w:lang w:eastAsia="ru-RU"/>
        </w:rPr>
        <w:t xml:space="preserve">(далее – Предприятие) в лице ______________________________________, </w:t>
      </w:r>
      <w:permEnd w:id="1834307011"/>
      <w:r w:rsidRPr="005F3F5B">
        <w:rPr>
          <w:rFonts w:ascii="Times New Roman" w:eastAsia="Times New Roman" w:hAnsi="Times New Roman" w:cs="Times New Roman"/>
          <w:sz w:val="28"/>
          <w:szCs w:val="28"/>
          <w:lang w:eastAsia="ru-RU"/>
        </w:rPr>
        <w:t xml:space="preserve">действующего на основании </w:t>
      </w:r>
      <w:r w:rsidRPr="005F3F5B">
        <w:rPr>
          <w:rFonts w:ascii="Times New Roman" w:eastAsia="Times New Roman" w:hAnsi="Times New Roman" w:cs="Times New Roman"/>
          <w:sz w:val="28"/>
          <w:szCs w:val="28"/>
          <w:lang w:eastAsia="ru-RU"/>
        </w:rPr>
        <w:fldChar w:fldCharType="begin"/>
      </w:r>
      <w:r w:rsidRPr="005F3F5B">
        <w:rPr>
          <w:rFonts w:ascii="Times New Roman" w:eastAsia="Times New Roman" w:hAnsi="Times New Roman" w:cs="Times New Roman"/>
          <w:sz w:val="28"/>
          <w:szCs w:val="28"/>
          <w:lang w:eastAsia="ru-RU"/>
        </w:rPr>
        <w:instrText xml:space="preserve"> MERGEFIELD ОСНОВАНИЕ_ПОДПИСАНТА_РП </w:instrText>
      </w:r>
      <w:r w:rsidRPr="005F3F5B">
        <w:rPr>
          <w:rFonts w:ascii="Times New Roman" w:eastAsia="Times New Roman" w:hAnsi="Times New Roman" w:cs="Times New Roman"/>
          <w:sz w:val="28"/>
          <w:szCs w:val="28"/>
          <w:lang w:eastAsia="ru-RU"/>
        </w:rPr>
        <w:fldChar w:fldCharType="separate"/>
      </w:r>
      <w:r w:rsidR="00CF20EF" w:rsidRPr="005F3F5B">
        <w:rPr>
          <w:rFonts w:ascii="Times New Roman" w:eastAsia="Times New Roman" w:hAnsi="Times New Roman" w:cs="Times New Roman"/>
          <w:noProof/>
          <w:sz w:val="28"/>
          <w:szCs w:val="28"/>
          <w:lang w:eastAsia="ru-RU"/>
        </w:rPr>
        <w:t>У</w:t>
      </w:r>
      <w:r w:rsidRPr="005F3F5B">
        <w:rPr>
          <w:rFonts w:ascii="Times New Roman" w:eastAsia="Times New Roman" w:hAnsi="Times New Roman" w:cs="Times New Roman"/>
          <w:noProof/>
          <w:sz w:val="28"/>
          <w:szCs w:val="28"/>
          <w:lang w:eastAsia="ru-RU"/>
        </w:rPr>
        <w:t>става</w:t>
      </w:r>
      <w:r w:rsidRPr="005F3F5B">
        <w:rPr>
          <w:rFonts w:ascii="Times New Roman" w:eastAsia="Times New Roman" w:hAnsi="Times New Roman" w:cs="Times New Roman"/>
          <w:sz w:val="28"/>
          <w:szCs w:val="28"/>
          <w:lang w:eastAsia="ru-RU"/>
        </w:rPr>
        <w:fldChar w:fldCharType="end"/>
      </w:r>
      <w:r w:rsidRPr="005F3F5B">
        <w:rPr>
          <w:rFonts w:ascii="Times New Roman" w:eastAsia="Times New Roman" w:hAnsi="Times New Roman" w:cs="Times New Roman"/>
          <w:sz w:val="28"/>
          <w:szCs w:val="28"/>
          <w:lang w:eastAsia="ru-RU"/>
        </w:rPr>
        <w:t xml:space="preserve">, с одной стороны, и </w:t>
      </w:r>
      <w:r w:rsidR="00C7306A" w:rsidRPr="005F3F5B">
        <w:rPr>
          <w:rFonts w:ascii="Times New Roman" w:eastAsia="Times New Roman" w:hAnsi="Times New Roman" w:cs="Times New Roman"/>
          <w:bCs/>
          <w:sz w:val="28"/>
          <w:szCs w:val="28"/>
          <w:lang w:eastAsia="ru-RU"/>
        </w:rPr>
        <w:t>автономная некоммерческая организация «Центр компетенций в сфере производительности труда Краснодарского края»</w:t>
      </w:r>
      <w:r w:rsidRPr="005F3F5B">
        <w:rPr>
          <w:rFonts w:ascii="Times New Roman" w:eastAsia="Times New Roman" w:hAnsi="Times New Roman" w:cs="Times New Roman"/>
          <w:sz w:val="28"/>
          <w:szCs w:val="28"/>
          <w:lang w:eastAsia="ru-RU"/>
        </w:rPr>
        <w:t xml:space="preserve"> (</w:t>
      </w:r>
      <w:r w:rsidR="002C1D60" w:rsidRPr="005F3F5B">
        <w:rPr>
          <w:rFonts w:ascii="Times New Roman" w:eastAsia="Times New Roman" w:hAnsi="Times New Roman" w:cs="Times New Roman"/>
          <w:sz w:val="28"/>
          <w:szCs w:val="28"/>
          <w:lang w:eastAsia="ru-RU"/>
        </w:rPr>
        <w:t>далее – </w:t>
      </w:r>
      <w:r w:rsidR="00794690" w:rsidRPr="005F3F5B">
        <w:rPr>
          <w:rFonts w:ascii="Times New Roman" w:eastAsia="Times New Roman" w:hAnsi="Times New Roman" w:cs="Times New Roman"/>
          <w:sz w:val="28"/>
          <w:szCs w:val="28"/>
          <w:lang w:eastAsia="ru-RU"/>
        </w:rPr>
        <w:t>Региональный центр</w:t>
      </w:r>
      <w:r w:rsidR="00B06D22">
        <w:rPr>
          <w:rFonts w:ascii="Times New Roman" w:eastAsia="Times New Roman" w:hAnsi="Times New Roman" w:cs="Times New Roman"/>
          <w:sz w:val="28"/>
          <w:szCs w:val="28"/>
          <w:lang w:eastAsia="ru-RU"/>
        </w:rPr>
        <w:t xml:space="preserve"> компетенций</w:t>
      </w:r>
      <w:r w:rsidRPr="005F3F5B">
        <w:rPr>
          <w:rFonts w:ascii="Times New Roman" w:eastAsia="Times New Roman" w:hAnsi="Times New Roman" w:cs="Times New Roman"/>
          <w:sz w:val="28"/>
          <w:szCs w:val="28"/>
          <w:lang w:eastAsia="ru-RU"/>
        </w:rPr>
        <w:t>)</w:t>
      </w:r>
      <w:r w:rsidRPr="005F3F5B">
        <w:rPr>
          <w:rFonts w:ascii="Times New Roman" w:eastAsia="Times New Roman" w:hAnsi="Times New Roman" w:cs="Times New Roman"/>
          <w:b/>
          <w:sz w:val="28"/>
          <w:szCs w:val="28"/>
          <w:lang w:eastAsia="ru-RU"/>
        </w:rPr>
        <w:t xml:space="preserve"> </w:t>
      </w:r>
      <w:r w:rsidR="00D873D3" w:rsidRPr="005F3F5B">
        <w:rPr>
          <w:rFonts w:ascii="Times New Roman" w:eastAsia="Times New Roman" w:hAnsi="Times New Roman" w:cs="Times New Roman"/>
          <w:bCs/>
          <w:sz w:val="28"/>
          <w:szCs w:val="28"/>
          <w:lang w:eastAsia="ru-RU"/>
        </w:rPr>
        <w:t>в лице</w:t>
      </w:r>
      <w:r w:rsidR="00C7306A" w:rsidRPr="005F3F5B">
        <w:rPr>
          <w:rFonts w:ascii="Times New Roman" w:eastAsia="Times New Roman" w:hAnsi="Times New Roman" w:cs="Times New Roman"/>
          <w:sz w:val="28"/>
          <w:szCs w:val="28"/>
          <w:lang w:eastAsia="ru-RU"/>
        </w:rPr>
        <w:t xml:space="preserve"> </w:t>
      </w:r>
      <w:r w:rsidR="005A6FB1">
        <w:rPr>
          <w:rFonts w:ascii="Times New Roman" w:eastAsia="Times New Roman" w:hAnsi="Times New Roman" w:cs="Times New Roman"/>
          <w:sz w:val="28"/>
          <w:szCs w:val="28"/>
          <w:lang w:eastAsia="ru-RU"/>
        </w:rPr>
        <w:t>директора Привезенцевой Ксении Сергеевны</w:t>
      </w:r>
      <w:r w:rsidRPr="005F3F5B">
        <w:rPr>
          <w:rFonts w:ascii="Times New Roman" w:eastAsia="Times New Roman" w:hAnsi="Times New Roman" w:cs="Times New Roman"/>
          <w:sz w:val="28"/>
          <w:szCs w:val="28"/>
          <w:lang w:eastAsia="ru-RU"/>
        </w:rPr>
        <w:t xml:space="preserve">, действующего на основании </w:t>
      </w:r>
      <w:r w:rsidR="00C7306A" w:rsidRPr="005F3F5B">
        <w:rPr>
          <w:rFonts w:ascii="Times New Roman" w:eastAsia="Times New Roman" w:hAnsi="Times New Roman" w:cs="Times New Roman"/>
          <w:sz w:val="28"/>
          <w:szCs w:val="28"/>
          <w:lang w:eastAsia="ru-RU"/>
        </w:rPr>
        <w:t>Устава</w:t>
      </w:r>
      <w:r w:rsidRPr="005F3F5B">
        <w:rPr>
          <w:rFonts w:ascii="Times New Roman" w:eastAsia="Times New Roman" w:hAnsi="Times New Roman" w:cs="Times New Roman"/>
          <w:sz w:val="28"/>
          <w:szCs w:val="28"/>
          <w:lang w:eastAsia="ru-RU"/>
        </w:rPr>
        <w:t>, с другой</w:t>
      </w:r>
      <w:r w:rsidR="003238A1" w:rsidRPr="005F3F5B">
        <w:rPr>
          <w:rFonts w:ascii="Times New Roman" w:eastAsia="Times New Roman" w:hAnsi="Times New Roman" w:cs="Times New Roman"/>
          <w:sz w:val="28"/>
          <w:szCs w:val="28"/>
          <w:lang w:eastAsia="ru-RU"/>
        </w:rPr>
        <w:t xml:space="preserve"> </w:t>
      </w:r>
      <w:r w:rsidRPr="005F3F5B">
        <w:rPr>
          <w:rFonts w:ascii="Times New Roman" w:eastAsia="Times New Roman" w:hAnsi="Times New Roman" w:cs="Times New Roman"/>
          <w:sz w:val="28"/>
          <w:szCs w:val="28"/>
          <w:lang w:eastAsia="ru-RU"/>
        </w:rPr>
        <w:t xml:space="preserve">стороны, совместно именуемые </w:t>
      </w:r>
      <w:r w:rsidRPr="00AF036D">
        <w:rPr>
          <w:rFonts w:ascii="Times New Roman" w:eastAsia="Times New Roman" w:hAnsi="Times New Roman" w:cs="Times New Roman"/>
          <w:sz w:val="28"/>
          <w:szCs w:val="24"/>
          <w:lang w:eastAsia="ru-RU"/>
        </w:rPr>
        <w:t>Стороны, руководствуясь взаимной заинтересован</w:t>
      </w:r>
      <w:bookmarkStart w:id="0" w:name="_GoBack"/>
      <w:bookmarkEnd w:id="0"/>
      <w:r w:rsidRPr="00AF036D">
        <w:rPr>
          <w:rFonts w:ascii="Times New Roman" w:eastAsia="Times New Roman" w:hAnsi="Times New Roman" w:cs="Times New Roman"/>
          <w:sz w:val="28"/>
          <w:szCs w:val="24"/>
          <w:lang w:eastAsia="ru-RU"/>
        </w:rPr>
        <w:t xml:space="preserve">ностью в </w:t>
      </w:r>
      <w:r w:rsidR="00AF036D" w:rsidRPr="00AF036D">
        <w:rPr>
          <w:rFonts w:ascii="Times New Roman" w:eastAsia="Times New Roman" w:hAnsi="Times New Roman" w:cs="Times New Roman"/>
          <w:sz w:val="28"/>
          <w:szCs w:val="24"/>
          <w:lang w:eastAsia="ru-RU"/>
        </w:rPr>
        <w:t xml:space="preserve">достижении целевых показателей подпрограммы «Повышение эффективности управления организационными и производственными процессами в организациях Краснодарского края» государственной программы Краснодарского края «Социально-экономическое и инновационное развитие Краснодарского края», утвержденной постановлением главы администрации (губернатора) Краснодарского края от 5 ноября 2015 года № 943, </w:t>
      </w:r>
      <w:r w:rsidRPr="00AF036D">
        <w:rPr>
          <w:rFonts w:ascii="Times New Roman" w:eastAsia="Times New Roman" w:hAnsi="Times New Roman" w:cs="Times New Roman"/>
          <w:sz w:val="28"/>
          <w:szCs w:val="24"/>
          <w:lang w:eastAsia="ru-RU"/>
        </w:rPr>
        <w:t xml:space="preserve">реализации </w:t>
      </w:r>
      <w:r w:rsidR="008009EF" w:rsidRPr="005F3F5B">
        <w:rPr>
          <w:rFonts w:ascii="Times New Roman" w:eastAsia="Times New Roman" w:hAnsi="Times New Roman" w:cs="Times New Roman"/>
          <w:sz w:val="28"/>
          <w:szCs w:val="24"/>
          <w:lang w:eastAsia="ru-RU"/>
        </w:rPr>
        <w:t>национального проекта «Производительность труда», федерального и регионального проектов «Адресная поддержка повышения производительности труда на предприятиях» (далее соответственно – национальный проект, федеральный проект, региональный проект)</w:t>
      </w:r>
      <w:r w:rsidRPr="005F3F5B">
        <w:rPr>
          <w:rFonts w:ascii="Times New Roman" w:eastAsia="Times New Roman" w:hAnsi="Times New Roman" w:cs="Times New Roman"/>
          <w:sz w:val="28"/>
          <w:szCs w:val="28"/>
          <w:lang w:eastAsia="ru-RU"/>
        </w:rPr>
        <w:t>, в</w:t>
      </w:r>
      <w:r w:rsidR="003238A1" w:rsidRPr="005F3F5B">
        <w:rPr>
          <w:rFonts w:ascii="Times New Roman" w:eastAsia="Times New Roman" w:hAnsi="Times New Roman" w:cs="Times New Roman"/>
          <w:sz w:val="28"/>
          <w:szCs w:val="28"/>
          <w:lang w:val="en-US" w:eastAsia="ru-RU"/>
        </w:rPr>
        <w:t> </w:t>
      </w:r>
      <w:r w:rsidRPr="005F3F5B">
        <w:rPr>
          <w:rFonts w:ascii="Times New Roman" w:eastAsia="Times New Roman" w:hAnsi="Times New Roman" w:cs="Times New Roman"/>
          <w:sz w:val="28"/>
          <w:szCs w:val="28"/>
          <w:lang w:eastAsia="ru-RU"/>
        </w:rPr>
        <w:t xml:space="preserve">принятии мер и проведении мероприятий, </w:t>
      </w:r>
      <w:r w:rsidRPr="00CE39F3">
        <w:rPr>
          <w:rFonts w:ascii="Times New Roman" w:eastAsia="Times New Roman" w:hAnsi="Times New Roman" w:cs="Times New Roman"/>
          <w:sz w:val="28"/>
          <w:szCs w:val="28"/>
          <w:lang w:eastAsia="ru-RU"/>
        </w:rPr>
        <w:t>обеспечивающих максимальное повышение производительности труда на Предприятии, заключили настоящее Соглашение</w:t>
      </w:r>
      <w:r w:rsidRPr="005F3F5B">
        <w:rPr>
          <w:rFonts w:ascii="Times New Roman" w:eastAsia="Times New Roman" w:hAnsi="Times New Roman" w:cs="Times New Roman"/>
          <w:sz w:val="28"/>
          <w:szCs w:val="28"/>
          <w:lang w:eastAsia="ru-RU"/>
        </w:rPr>
        <w:t xml:space="preserve"> о сотрудничестве (далее – Соглашение) о нижеследующем.</w:t>
      </w:r>
    </w:p>
    <w:p w14:paraId="38FBE9CE" w14:textId="77777777" w:rsidR="00D271D8" w:rsidRPr="005F3F5B" w:rsidRDefault="00D271D8" w:rsidP="00D271D8">
      <w:pPr>
        <w:spacing w:after="0" w:line="240" w:lineRule="auto"/>
        <w:ind w:firstLine="709"/>
        <w:jc w:val="both"/>
        <w:rPr>
          <w:rFonts w:ascii="Times New Roman" w:eastAsia="Times New Roman" w:hAnsi="Times New Roman" w:cs="Times New Roman"/>
          <w:sz w:val="28"/>
          <w:szCs w:val="28"/>
          <w:lang w:eastAsia="ru-RU"/>
        </w:rPr>
      </w:pPr>
    </w:p>
    <w:p w14:paraId="1ADCDC67" w14:textId="1A5498A1" w:rsidR="002A0279" w:rsidRPr="005F3F5B" w:rsidRDefault="00F16F76" w:rsidP="00D271D8">
      <w:pPr>
        <w:keepNext/>
        <w:spacing w:after="0" w:line="240" w:lineRule="auto"/>
        <w:jc w:val="center"/>
        <w:outlineLvl w:val="0"/>
        <w:rPr>
          <w:rFonts w:ascii="Times New Roman" w:eastAsia="Times New Roman" w:hAnsi="Times New Roman" w:cs="Times New Roman"/>
          <w:b/>
          <w:sz w:val="28"/>
          <w:szCs w:val="28"/>
          <w:lang w:eastAsia="ru-RU"/>
        </w:rPr>
      </w:pPr>
      <w:r w:rsidRPr="005F3F5B">
        <w:rPr>
          <w:rFonts w:ascii="Times New Roman" w:eastAsia="Times New Roman" w:hAnsi="Times New Roman" w:cs="Times New Roman"/>
          <w:b/>
          <w:sz w:val="28"/>
          <w:szCs w:val="28"/>
          <w:lang w:eastAsia="ru-RU"/>
        </w:rPr>
        <w:t>1.</w:t>
      </w:r>
      <w:r w:rsidR="00D271D8" w:rsidRPr="005F3F5B">
        <w:rPr>
          <w:rFonts w:ascii="Times New Roman" w:eastAsia="Times New Roman" w:hAnsi="Times New Roman" w:cs="Times New Roman"/>
          <w:b/>
          <w:sz w:val="28"/>
          <w:szCs w:val="28"/>
          <w:lang w:eastAsia="ru-RU"/>
        </w:rPr>
        <w:t xml:space="preserve"> </w:t>
      </w:r>
      <w:r w:rsidR="002A0279" w:rsidRPr="005F3F5B">
        <w:rPr>
          <w:rFonts w:ascii="Times New Roman" w:eastAsia="Times New Roman" w:hAnsi="Times New Roman" w:cs="Times New Roman"/>
          <w:b/>
          <w:sz w:val="28"/>
          <w:szCs w:val="28"/>
          <w:lang w:eastAsia="ru-RU"/>
        </w:rPr>
        <w:t xml:space="preserve">Предмет </w:t>
      </w:r>
      <w:r w:rsidR="003238A1" w:rsidRPr="005F3F5B">
        <w:rPr>
          <w:rFonts w:ascii="Times New Roman" w:eastAsia="Times New Roman" w:hAnsi="Times New Roman" w:cs="Times New Roman"/>
          <w:b/>
          <w:sz w:val="28"/>
          <w:szCs w:val="28"/>
          <w:lang w:val="en-US" w:eastAsia="ru-RU"/>
        </w:rPr>
        <w:t>c</w:t>
      </w:r>
      <w:r w:rsidR="002A0279" w:rsidRPr="005F3F5B">
        <w:rPr>
          <w:rFonts w:ascii="Times New Roman" w:eastAsia="Times New Roman" w:hAnsi="Times New Roman" w:cs="Times New Roman"/>
          <w:b/>
          <w:sz w:val="28"/>
          <w:szCs w:val="28"/>
          <w:lang w:eastAsia="ru-RU"/>
        </w:rPr>
        <w:t>оглашения</w:t>
      </w:r>
    </w:p>
    <w:p w14:paraId="3A701ABA" w14:textId="77777777" w:rsidR="00C7306A" w:rsidRPr="005F3F5B" w:rsidRDefault="00C7306A" w:rsidP="00D271D8">
      <w:pPr>
        <w:keepNext/>
        <w:spacing w:after="0" w:line="240" w:lineRule="auto"/>
        <w:jc w:val="center"/>
        <w:outlineLvl w:val="0"/>
        <w:rPr>
          <w:rFonts w:ascii="Times New Roman" w:eastAsia="Times New Roman" w:hAnsi="Times New Roman" w:cs="Times New Roman"/>
          <w:b/>
          <w:sz w:val="28"/>
          <w:szCs w:val="28"/>
          <w:lang w:eastAsia="ru-RU"/>
        </w:rPr>
      </w:pPr>
    </w:p>
    <w:p w14:paraId="26002BAB" w14:textId="1E1F1B9D"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1.1. Соглашение является основой для сотрудничества и определяет направления взаимодействия Сторон в целях реализации отдельных мероприятий </w:t>
      </w:r>
      <w:r w:rsidR="00AF036D">
        <w:rPr>
          <w:rFonts w:ascii="Times New Roman" w:eastAsia="Times New Roman" w:hAnsi="Times New Roman" w:cs="Times New Roman"/>
          <w:sz w:val="28"/>
          <w:szCs w:val="28"/>
          <w:lang w:eastAsia="ru-RU"/>
        </w:rPr>
        <w:t>н</w:t>
      </w:r>
      <w:r w:rsidR="00AF036D" w:rsidRPr="005F3F5B">
        <w:rPr>
          <w:rFonts w:ascii="Times New Roman" w:eastAsia="Times New Roman" w:hAnsi="Times New Roman" w:cs="Times New Roman"/>
          <w:sz w:val="28"/>
          <w:szCs w:val="28"/>
          <w:lang w:eastAsia="ru-RU"/>
        </w:rPr>
        <w:t xml:space="preserve">ационального </w:t>
      </w:r>
      <w:r w:rsidRPr="005F3F5B">
        <w:rPr>
          <w:rFonts w:ascii="Times New Roman" w:eastAsia="Times New Roman" w:hAnsi="Times New Roman" w:cs="Times New Roman"/>
          <w:sz w:val="28"/>
          <w:szCs w:val="28"/>
          <w:lang w:eastAsia="ru-RU"/>
        </w:rPr>
        <w:t>проекта</w:t>
      </w:r>
      <w:r w:rsidR="007A3517" w:rsidRPr="005F3F5B">
        <w:rPr>
          <w:rFonts w:ascii="Times New Roman" w:eastAsia="Times New Roman" w:hAnsi="Times New Roman" w:cs="Times New Roman"/>
          <w:sz w:val="28"/>
          <w:szCs w:val="28"/>
          <w:lang w:eastAsia="ru-RU"/>
        </w:rPr>
        <w:t xml:space="preserve"> </w:t>
      </w:r>
      <w:r w:rsidRPr="005F3F5B">
        <w:rPr>
          <w:rFonts w:ascii="Times New Roman" w:eastAsia="Times New Roman" w:hAnsi="Times New Roman" w:cs="Times New Roman"/>
          <w:sz w:val="28"/>
          <w:szCs w:val="28"/>
          <w:lang w:eastAsia="ru-RU"/>
        </w:rPr>
        <w:t xml:space="preserve">(далее – Мероприятия), </w:t>
      </w:r>
      <w:r w:rsidR="003F4C13">
        <w:rPr>
          <w:rFonts w:ascii="Times New Roman" w:eastAsia="Times New Roman" w:hAnsi="Times New Roman" w:cs="Times New Roman"/>
          <w:sz w:val="28"/>
          <w:szCs w:val="28"/>
          <w:lang w:eastAsia="ru-RU"/>
        </w:rPr>
        <w:t xml:space="preserve">федерального и регионального проектов </w:t>
      </w:r>
      <w:r w:rsidRPr="00AF036D">
        <w:rPr>
          <w:rFonts w:ascii="Times New Roman" w:eastAsia="Times New Roman" w:hAnsi="Times New Roman" w:cs="Times New Roman"/>
          <w:sz w:val="28"/>
          <w:szCs w:val="28"/>
          <w:lang w:eastAsia="ru-RU"/>
        </w:rPr>
        <w:t>реализации региональной программы/проекта повышения производительности труда</w:t>
      </w:r>
      <w:r w:rsidRPr="005F3F5B">
        <w:rPr>
          <w:rFonts w:ascii="Times New Roman" w:eastAsia="Times New Roman" w:hAnsi="Times New Roman" w:cs="Times New Roman"/>
          <w:sz w:val="28"/>
          <w:szCs w:val="28"/>
          <w:lang w:eastAsia="ru-RU"/>
        </w:rPr>
        <w:t xml:space="preserve">. Соглашение определяет необходимость подготовки соответствующих документов (программ, локальных нормативных актов Предприятия, заявок, отчетов, экспертных заключений, публикаций и </w:t>
      </w:r>
      <w:r w:rsidR="00A22B5C" w:rsidRPr="005F3F5B">
        <w:rPr>
          <w:rFonts w:ascii="Times New Roman" w:eastAsia="Times New Roman" w:hAnsi="Times New Roman" w:cs="Times New Roman"/>
          <w:sz w:val="28"/>
          <w:szCs w:val="28"/>
          <w:lang w:eastAsia="ru-RU"/>
        </w:rPr>
        <w:t>т. п.</w:t>
      </w:r>
      <w:r w:rsidRPr="005F3F5B">
        <w:rPr>
          <w:rFonts w:ascii="Times New Roman" w:eastAsia="Times New Roman" w:hAnsi="Times New Roman" w:cs="Times New Roman"/>
          <w:sz w:val="28"/>
          <w:szCs w:val="28"/>
          <w:lang w:eastAsia="ru-RU"/>
        </w:rPr>
        <w:t xml:space="preserve">). </w:t>
      </w:r>
    </w:p>
    <w:p w14:paraId="6F980733" w14:textId="301B8E22"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lastRenderedPageBreak/>
        <w:t xml:space="preserve">1.2. Стороны согласовали, что при активном сотрудничестве Предприятия </w:t>
      </w:r>
      <w:r w:rsidR="008B3FE3">
        <w:rPr>
          <w:rFonts w:ascii="Times New Roman" w:eastAsia="Times New Roman" w:hAnsi="Times New Roman" w:cs="Times New Roman"/>
          <w:sz w:val="28"/>
          <w:szCs w:val="28"/>
          <w:lang w:eastAsia="ru-RU"/>
        </w:rPr>
        <w:br/>
      </w:r>
      <w:r w:rsidR="00C7306A" w:rsidRPr="005F3F5B">
        <w:rPr>
          <w:rFonts w:ascii="Times New Roman" w:eastAsia="Times New Roman" w:hAnsi="Times New Roman" w:cs="Times New Roman"/>
          <w:sz w:val="28"/>
          <w:szCs w:val="28"/>
          <w:lang w:eastAsia="ru-RU"/>
        </w:rPr>
        <w:t xml:space="preserve">и </w:t>
      </w:r>
      <w:r w:rsidR="00794690" w:rsidRPr="005F3F5B">
        <w:rPr>
          <w:rFonts w:ascii="Times New Roman" w:eastAsia="Times New Roman" w:hAnsi="Times New Roman" w:cs="Times New Roman"/>
          <w:sz w:val="28"/>
          <w:szCs w:val="28"/>
          <w:lang w:eastAsia="ru-RU"/>
        </w:rPr>
        <w:t>Регионального центра</w:t>
      </w:r>
      <w:r w:rsidR="0058115D" w:rsidRPr="005F3F5B">
        <w:rPr>
          <w:rFonts w:ascii="Times New Roman" w:eastAsia="Times New Roman" w:hAnsi="Times New Roman" w:cs="Times New Roman"/>
          <w:sz w:val="28"/>
          <w:szCs w:val="28"/>
          <w:lang w:eastAsia="ru-RU"/>
        </w:rPr>
        <w:t xml:space="preserve"> </w:t>
      </w:r>
      <w:r w:rsidR="00257D45">
        <w:rPr>
          <w:rFonts w:ascii="Times New Roman" w:eastAsia="Times New Roman" w:hAnsi="Times New Roman" w:cs="Times New Roman"/>
          <w:sz w:val="28"/>
          <w:szCs w:val="28"/>
          <w:lang w:eastAsia="ru-RU"/>
        </w:rPr>
        <w:t xml:space="preserve">компетенций </w:t>
      </w:r>
      <w:r w:rsidRPr="005F3F5B">
        <w:rPr>
          <w:rFonts w:ascii="Times New Roman" w:eastAsia="Times New Roman" w:hAnsi="Times New Roman" w:cs="Times New Roman"/>
          <w:sz w:val="28"/>
          <w:szCs w:val="28"/>
          <w:lang w:eastAsia="ru-RU"/>
        </w:rPr>
        <w:t xml:space="preserve">в рамках Соглашения осуществляет Мероприятия: </w:t>
      </w:r>
    </w:p>
    <w:p w14:paraId="365925B1" w14:textId="72A7CD9F" w:rsidR="002A0279" w:rsidRPr="005F3F5B" w:rsidRDefault="00994077" w:rsidP="00D271D8">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1.2.1.</w:t>
      </w:r>
      <w:r w:rsidR="007059B2" w:rsidRPr="005F3F5B">
        <w:rPr>
          <w:rFonts w:ascii="Times New Roman" w:eastAsia="Times New Roman" w:hAnsi="Times New Roman" w:cs="Times New Roman"/>
          <w:sz w:val="28"/>
          <w:szCs w:val="28"/>
          <w:lang w:eastAsia="ru-RU"/>
        </w:rPr>
        <w:tab/>
      </w:r>
      <w:r w:rsidR="002A0279" w:rsidRPr="005F3F5B">
        <w:rPr>
          <w:rFonts w:ascii="Times New Roman" w:eastAsia="Times New Roman" w:hAnsi="Times New Roman" w:cs="Times New Roman"/>
          <w:sz w:val="28"/>
          <w:szCs w:val="28"/>
          <w:lang w:eastAsia="ru-RU"/>
        </w:rPr>
        <w:t>организационную, экспертно-аналитическую и информационную поддержку федеральных, региональных, отраслевых</w:t>
      </w:r>
      <w:r w:rsidR="008E42D3" w:rsidRPr="005F3F5B">
        <w:rPr>
          <w:rFonts w:ascii="Times New Roman" w:eastAsia="Times New Roman" w:hAnsi="Times New Roman" w:cs="Times New Roman"/>
          <w:sz w:val="28"/>
          <w:szCs w:val="28"/>
          <w:lang w:eastAsia="ru-RU"/>
        </w:rPr>
        <w:t xml:space="preserve">, </w:t>
      </w:r>
      <w:r w:rsidR="002A0279" w:rsidRPr="005F3F5B">
        <w:rPr>
          <w:rFonts w:ascii="Times New Roman" w:eastAsia="Times New Roman" w:hAnsi="Times New Roman" w:cs="Times New Roman"/>
          <w:sz w:val="28"/>
          <w:szCs w:val="28"/>
          <w:lang w:eastAsia="ru-RU"/>
        </w:rPr>
        <w:t>в том числе межрегиональных, межотраслевых и иных программ повышения производительности труда, а также программ повышения производительности труда конкретных предприятий</w:t>
      </w:r>
      <w:r w:rsidR="00D271D8" w:rsidRPr="005F3F5B">
        <w:rPr>
          <w:rFonts w:ascii="Times New Roman" w:eastAsia="Times New Roman" w:hAnsi="Times New Roman" w:cs="Times New Roman"/>
          <w:sz w:val="28"/>
          <w:szCs w:val="28"/>
          <w:lang w:eastAsia="ru-RU"/>
        </w:rPr>
        <w:noBreakHyphen/>
      </w:r>
      <w:r w:rsidR="002A0279" w:rsidRPr="005F3F5B">
        <w:rPr>
          <w:rFonts w:ascii="Times New Roman" w:eastAsia="Times New Roman" w:hAnsi="Times New Roman" w:cs="Times New Roman"/>
          <w:sz w:val="28"/>
          <w:szCs w:val="28"/>
          <w:lang w:eastAsia="ru-RU"/>
        </w:rPr>
        <w:t xml:space="preserve">участников </w:t>
      </w:r>
      <w:r w:rsidR="008C6C4D" w:rsidRPr="005F3F5B">
        <w:rPr>
          <w:rFonts w:ascii="Times New Roman" w:eastAsia="Times New Roman" w:hAnsi="Times New Roman" w:cs="Times New Roman"/>
          <w:sz w:val="28"/>
          <w:szCs w:val="28"/>
          <w:lang w:eastAsia="ru-RU"/>
        </w:rPr>
        <w:t>Н</w:t>
      </w:r>
      <w:r w:rsidR="002A0279" w:rsidRPr="005F3F5B">
        <w:rPr>
          <w:rFonts w:ascii="Times New Roman" w:eastAsia="Times New Roman" w:hAnsi="Times New Roman" w:cs="Times New Roman"/>
          <w:sz w:val="28"/>
          <w:szCs w:val="28"/>
          <w:lang w:eastAsia="ru-RU"/>
        </w:rPr>
        <w:t>ационального проекта;</w:t>
      </w:r>
    </w:p>
    <w:p w14:paraId="1507BC03" w14:textId="770F3090" w:rsidR="002A0279" w:rsidRPr="005F3F5B" w:rsidRDefault="00994077" w:rsidP="00D271D8">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1.2.2.</w:t>
      </w:r>
      <w:r w:rsidR="007059B2" w:rsidRPr="005F3F5B">
        <w:rPr>
          <w:rFonts w:ascii="Times New Roman" w:eastAsia="Times New Roman" w:hAnsi="Times New Roman" w:cs="Times New Roman"/>
          <w:sz w:val="28"/>
          <w:szCs w:val="28"/>
          <w:lang w:eastAsia="ru-RU"/>
        </w:rPr>
        <w:tab/>
      </w:r>
      <w:r w:rsidR="002A0279" w:rsidRPr="005F3F5B">
        <w:rPr>
          <w:rFonts w:ascii="Times New Roman" w:eastAsia="Times New Roman" w:hAnsi="Times New Roman" w:cs="Times New Roman"/>
          <w:sz w:val="28"/>
          <w:szCs w:val="28"/>
          <w:lang w:eastAsia="ru-RU"/>
        </w:rPr>
        <w:t>разработку рекомендаций и предложений по совершенствованию нормативно</w:t>
      </w:r>
      <w:r w:rsidR="00352AAA" w:rsidRPr="005F3F5B">
        <w:rPr>
          <w:rFonts w:ascii="Times New Roman" w:eastAsia="Times New Roman" w:hAnsi="Times New Roman" w:cs="Times New Roman"/>
          <w:sz w:val="28"/>
          <w:szCs w:val="28"/>
          <w:lang w:eastAsia="ru-RU"/>
        </w:rPr>
        <w:noBreakHyphen/>
      </w:r>
      <w:r w:rsidR="002A0279" w:rsidRPr="005F3F5B">
        <w:rPr>
          <w:rFonts w:ascii="Times New Roman" w:eastAsia="Times New Roman" w:hAnsi="Times New Roman" w:cs="Times New Roman"/>
          <w:sz w:val="28"/>
          <w:szCs w:val="28"/>
          <w:lang w:eastAsia="ru-RU"/>
        </w:rPr>
        <w:t>методо</w:t>
      </w:r>
      <w:permStart w:id="226033773" w:edGrp="everyone"/>
      <w:permEnd w:id="226033773"/>
      <w:r w:rsidR="002A0279" w:rsidRPr="005F3F5B">
        <w:rPr>
          <w:rFonts w:ascii="Times New Roman" w:eastAsia="Times New Roman" w:hAnsi="Times New Roman" w:cs="Times New Roman"/>
          <w:sz w:val="28"/>
          <w:szCs w:val="28"/>
          <w:lang w:eastAsia="ru-RU"/>
        </w:rPr>
        <w:t>логической базы повышения производительности труда, методологии и инструментария оценки производительности труда;</w:t>
      </w:r>
    </w:p>
    <w:p w14:paraId="62AAB0F8" w14:textId="1CC6FA41" w:rsidR="002A0279" w:rsidRPr="005F3F5B" w:rsidRDefault="00994077" w:rsidP="00D271D8">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1.2.</w:t>
      </w:r>
      <w:r w:rsidR="00D410F0" w:rsidRPr="005F3F5B">
        <w:rPr>
          <w:rFonts w:ascii="Times New Roman" w:eastAsia="Times New Roman" w:hAnsi="Times New Roman" w:cs="Times New Roman"/>
          <w:sz w:val="28"/>
          <w:szCs w:val="28"/>
          <w:lang w:eastAsia="ru-RU"/>
        </w:rPr>
        <w:t>3</w:t>
      </w:r>
      <w:r w:rsidRPr="005F3F5B">
        <w:rPr>
          <w:rFonts w:ascii="Times New Roman" w:eastAsia="Times New Roman" w:hAnsi="Times New Roman" w:cs="Times New Roman"/>
          <w:sz w:val="28"/>
          <w:szCs w:val="28"/>
          <w:lang w:eastAsia="ru-RU"/>
        </w:rPr>
        <w:t>.</w:t>
      </w:r>
      <w:r w:rsidR="007059B2" w:rsidRPr="005F3F5B">
        <w:rPr>
          <w:rFonts w:ascii="Times New Roman" w:eastAsia="Times New Roman" w:hAnsi="Times New Roman" w:cs="Times New Roman"/>
          <w:sz w:val="28"/>
          <w:szCs w:val="28"/>
          <w:lang w:eastAsia="ru-RU"/>
        </w:rPr>
        <w:tab/>
      </w:r>
      <w:r w:rsidR="002A0279" w:rsidRPr="005F3F5B">
        <w:rPr>
          <w:rFonts w:ascii="Times New Roman" w:eastAsia="Times New Roman" w:hAnsi="Times New Roman" w:cs="Times New Roman"/>
          <w:sz w:val="28"/>
          <w:szCs w:val="28"/>
          <w:lang w:eastAsia="ru-RU"/>
        </w:rPr>
        <w:t>выявление, кодификацию и распространение практик повышения производительности труда, оптимизации производственных и</w:t>
      </w:r>
      <w:r w:rsidR="00741B71" w:rsidRPr="005F3F5B">
        <w:rPr>
          <w:rFonts w:ascii="Times New Roman" w:eastAsia="Times New Roman" w:hAnsi="Times New Roman" w:cs="Times New Roman"/>
          <w:sz w:val="28"/>
          <w:szCs w:val="28"/>
          <w:lang w:eastAsia="ru-RU"/>
        </w:rPr>
        <w:t> </w:t>
      </w:r>
      <w:r w:rsidR="002A0279" w:rsidRPr="005F3F5B">
        <w:rPr>
          <w:rFonts w:ascii="Times New Roman" w:eastAsia="Times New Roman" w:hAnsi="Times New Roman" w:cs="Times New Roman"/>
          <w:sz w:val="28"/>
          <w:szCs w:val="28"/>
          <w:lang w:eastAsia="ru-RU"/>
        </w:rPr>
        <w:t xml:space="preserve">хозяйственных процессов </w:t>
      </w:r>
      <w:r w:rsidR="007059B2" w:rsidRPr="005F3F5B">
        <w:rPr>
          <w:rFonts w:ascii="Times New Roman" w:eastAsia="Times New Roman" w:hAnsi="Times New Roman" w:cs="Times New Roman"/>
          <w:sz w:val="28"/>
          <w:szCs w:val="28"/>
          <w:lang w:eastAsia="ru-RU"/>
        </w:rPr>
        <w:t>и </w:t>
      </w:r>
      <w:r w:rsidR="002A0279" w:rsidRPr="005F3F5B">
        <w:rPr>
          <w:rFonts w:ascii="Times New Roman" w:eastAsia="Times New Roman" w:hAnsi="Times New Roman" w:cs="Times New Roman"/>
          <w:sz w:val="28"/>
          <w:szCs w:val="28"/>
          <w:lang w:eastAsia="ru-RU"/>
        </w:rPr>
        <w:t>технологий проектного управления; организацию и проведение специализированных тренингов, тестирований по вопросам повышения производительности труда;</w:t>
      </w:r>
    </w:p>
    <w:p w14:paraId="1D014FB8" w14:textId="78ABED05" w:rsidR="002A0279" w:rsidRPr="005F3F5B" w:rsidRDefault="00994077" w:rsidP="00D271D8">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1.2.</w:t>
      </w:r>
      <w:r w:rsidR="00D942D6">
        <w:rPr>
          <w:rFonts w:ascii="Times New Roman" w:eastAsia="Times New Roman" w:hAnsi="Times New Roman" w:cs="Times New Roman"/>
          <w:sz w:val="28"/>
          <w:szCs w:val="28"/>
          <w:lang w:eastAsia="ru-RU"/>
        </w:rPr>
        <w:t>4</w:t>
      </w:r>
      <w:r w:rsidRPr="005F3F5B">
        <w:rPr>
          <w:rFonts w:ascii="Times New Roman" w:eastAsia="Times New Roman" w:hAnsi="Times New Roman" w:cs="Times New Roman"/>
          <w:sz w:val="28"/>
          <w:szCs w:val="28"/>
          <w:lang w:eastAsia="ru-RU"/>
        </w:rPr>
        <w:t>.</w:t>
      </w:r>
      <w:r w:rsidR="007059B2" w:rsidRPr="005F3F5B">
        <w:rPr>
          <w:rFonts w:ascii="Times New Roman" w:eastAsia="Times New Roman" w:hAnsi="Times New Roman" w:cs="Times New Roman"/>
          <w:sz w:val="28"/>
          <w:szCs w:val="28"/>
          <w:lang w:eastAsia="ru-RU"/>
        </w:rPr>
        <w:tab/>
      </w:r>
      <w:r w:rsidR="002A0279" w:rsidRPr="005F3F5B">
        <w:rPr>
          <w:rFonts w:ascii="Times New Roman" w:eastAsia="Times New Roman" w:hAnsi="Times New Roman" w:cs="Times New Roman"/>
          <w:sz w:val="28"/>
          <w:szCs w:val="28"/>
          <w:lang w:eastAsia="ru-RU"/>
        </w:rPr>
        <w:t xml:space="preserve">предоставление аналитической, консультационной, справочной </w:t>
      </w:r>
      <w:r w:rsidR="008B3FE3">
        <w:rPr>
          <w:rFonts w:ascii="Times New Roman" w:eastAsia="Times New Roman" w:hAnsi="Times New Roman" w:cs="Times New Roman"/>
          <w:sz w:val="28"/>
          <w:szCs w:val="28"/>
          <w:lang w:eastAsia="ru-RU"/>
        </w:rPr>
        <w:br/>
      </w:r>
      <w:r w:rsidR="002A0279" w:rsidRPr="005F3F5B">
        <w:rPr>
          <w:rFonts w:ascii="Times New Roman" w:eastAsia="Times New Roman" w:hAnsi="Times New Roman" w:cs="Times New Roman"/>
          <w:sz w:val="28"/>
          <w:szCs w:val="28"/>
          <w:lang w:eastAsia="ru-RU"/>
        </w:rPr>
        <w:t xml:space="preserve">и информационной поддержки по вопросам, относящимся к сфере деятельности </w:t>
      </w:r>
      <w:r w:rsidR="00794690" w:rsidRPr="005F3F5B">
        <w:rPr>
          <w:rFonts w:ascii="Times New Roman" w:eastAsia="Times New Roman" w:hAnsi="Times New Roman" w:cs="Times New Roman"/>
          <w:sz w:val="28"/>
          <w:szCs w:val="28"/>
          <w:lang w:eastAsia="ru-RU"/>
        </w:rPr>
        <w:t>Регионального центра</w:t>
      </w:r>
      <w:r w:rsidR="000F3A31">
        <w:rPr>
          <w:rFonts w:ascii="Times New Roman" w:eastAsia="Times New Roman" w:hAnsi="Times New Roman" w:cs="Times New Roman"/>
          <w:sz w:val="28"/>
          <w:szCs w:val="28"/>
          <w:lang w:eastAsia="ru-RU"/>
        </w:rPr>
        <w:t xml:space="preserve"> компетенций</w:t>
      </w:r>
      <w:r w:rsidR="002A0279" w:rsidRPr="005F3F5B">
        <w:rPr>
          <w:rFonts w:ascii="Times New Roman" w:eastAsia="Times New Roman" w:hAnsi="Times New Roman" w:cs="Times New Roman"/>
          <w:sz w:val="28"/>
          <w:szCs w:val="28"/>
          <w:lang w:eastAsia="ru-RU"/>
        </w:rPr>
        <w:t xml:space="preserve"> </w:t>
      </w:r>
      <w:r w:rsidR="00352AAA" w:rsidRPr="005F3F5B">
        <w:rPr>
          <w:rFonts w:ascii="Times New Roman" w:eastAsia="Times New Roman" w:hAnsi="Times New Roman" w:cs="Times New Roman"/>
          <w:sz w:val="28"/>
          <w:szCs w:val="28"/>
          <w:lang w:eastAsia="ru-RU"/>
        </w:rPr>
        <w:t>в</w:t>
      </w:r>
      <w:r w:rsidR="00794690" w:rsidRPr="005F3F5B">
        <w:rPr>
          <w:rFonts w:ascii="Times New Roman" w:eastAsia="Times New Roman" w:hAnsi="Times New Roman" w:cs="Times New Roman"/>
          <w:sz w:val="28"/>
          <w:szCs w:val="28"/>
          <w:lang w:eastAsia="ru-RU"/>
        </w:rPr>
        <w:t xml:space="preserve"> </w:t>
      </w:r>
      <w:r w:rsidR="002A0279" w:rsidRPr="005F3F5B">
        <w:rPr>
          <w:rFonts w:ascii="Times New Roman" w:eastAsia="Times New Roman" w:hAnsi="Times New Roman" w:cs="Times New Roman"/>
          <w:sz w:val="28"/>
          <w:szCs w:val="28"/>
          <w:lang w:eastAsia="ru-RU"/>
        </w:rPr>
        <w:t xml:space="preserve">соответствии с его </w:t>
      </w:r>
      <w:r w:rsidR="00352AAA" w:rsidRPr="005F3F5B">
        <w:rPr>
          <w:rFonts w:ascii="Times New Roman" w:eastAsia="Times New Roman" w:hAnsi="Times New Roman" w:cs="Times New Roman"/>
          <w:sz w:val="28"/>
          <w:szCs w:val="28"/>
          <w:lang w:eastAsia="ru-RU"/>
        </w:rPr>
        <w:t>У</w:t>
      </w:r>
      <w:r w:rsidR="002A0279" w:rsidRPr="005F3F5B">
        <w:rPr>
          <w:rFonts w:ascii="Times New Roman" w:eastAsia="Times New Roman" w:hAnsi="Times New Roman" w:cs="Times New Roman"/>
          <w:sz w:val="28"/>
          <w:szCs w:val="28"/>
          <w:lang w:eastAsia="ru-RU"/>
        </w:rPr>
        <w:t>ставом.</w:t>
      </w:r>
    </w:p>
    <w:p w14:paraId="44F89FE0" w14:textId="57F0DB98" w:rsidR="0039297B" w:rsidRPr="005F3F5B" w:rsidRDefault="002A0279" w:rsidP="00D271D8">
      <w:pPr>
        <w:spacing w:after="0" w:line="240" w:lineRule="auto"/>
        <w:ind w:firstLine="708"/>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1.3. Мероприятия и формы участия в них Сторон детализированы в </w:t>
      </w:r>
      <w:r w:rsidR="00D271D8" w:rsidRPr="005F3F5B">
        <w:rPr>
          <w:rFonts w:ascii="Times New Roman" w:eastAsia="Times New Roman" w:hAnsi="Times New Roman" w:cs="Times New Roman"/>
          <w:sz w:val="28"/>
          <w:szCs w:val="28"/>
          <w:lang w:eastAsia="ru-RU"/>
        </w:rPr>
        <w:t>п</w:t>
      </w:r>
      <w:r w:rsidRPr="005F3F5B">
        <w:rPr>
          <w:rFonts w:ascii="Times New Roman" w:eastAsia="Times New Roman" w:hAnsi="Times New Roman" w:cs="Times New Roman"/>
          <w:sz w:val="28"/>
          <w:szCs w:val="28"/>
          <w:lang w:eastAsia="ru-RU"/>
        </w:rPr>
        <w:t>риложении №</w:t>
      </w:r>
      <w:r w:rsidR="00D9031C" w:rsidRPr="005F3F5B">
        <w:rPr>
          <w:rFonts w:ascii="Times New Roman" w:eastAsia="Times New Roman" w:hAnsi="Times New Roman" w:cs="Times New Roman"/>
          <w:sz w:val="28"/>
          <w:szCs w:val="28"/>
          <w:lang w:eastAsia="ru-RU"/>
        </w:rPr>
        <w:t xml:space="preserve"> </w:t>
      </w:r>
      <w:r w:rsidRPr="005F3F5B">
        <w:rPr>
          <w:rFonts w:ascii="Times New Roman" w:eastAsia="Times New Roman" w:hAnsi="Times New Roman" w:cs="Times New Roman"/>
          <w:sz w:val="28"/>
          <w:szCs w:val="28"/>
          <w:lang w:eastAsia="ru-RU"/>
        </w:rPr>
        <w:t xml:space="preserve">1 </w:t>
      </w:r>
      <w:r w:rsidR="00352AAA" w:rsidRPr="005F3F5B">
        <w:rPr>
          <w:rFonts w:ascii="Times New Roman" w:eastAsia="Times New Roman" w:hAnsi="Times New Roman" w:cs="Times New Roman"/>
          <w:sz w:val="28"/>
          <w:szCs w:val="28"/>
          <w:lang w:eastAsia="ru-RU"/>
        </w:rPr>
        <w:t>к </w:t>
      </w:r>
      <w:r w:rsidRPr="005F3F5B">
        <w:rPr>
          <w:rFonts w:ascii="Times New Roman" w:eastAsia="Times New Roman" w:hAnsi="Times New Roman" w:cs="Times New Roman"/>
          <w:sz w:val="28"/>
          <w:szCs w:val="28"/>
          <w:lang w:eastAsia="ru-RU"/>
        </w:rPr>
        <w:t xml:space="preserve">Соглашению и реализуются по следующим направлениям: декомпозиция целей; оптимизация потоков/процессов по производству продукции; управление проектами и изменениями; обучение. </w:t>
      </w:r>
      <w:r w:rsidR="003605F4" w:rsidRPr="005F3F5B">
        <w:rPr>
          <w:rFonts w:ascii="Times New Roman" w:eastAsia="Times New Roman" w:hAnsi="Times New Roman" w:cs="Times New Roman"/>
          <w:sz w:val="28"/>
          <w:szCs w:val="28"/>
          <w:lang w:eastAsia="ru-RU"/>
        </w:rPr>
        <w:t>П</w:t>
      </w:r>
      <w:r w:rsidRPr="005F3F5B">
        <w:rPr>
          <w:rFonts w:ascii="Times New Roman" w:eastAsia="Times New Roman" w:hAnsi="Times New Roman" w:cs="Times New Roman"/>
          <w:sz w:val="28"/>
          <w:szCs w:val="28"/>
          <w:lang w:eastAsia="ru-RU"/>
        </w:rPr>
        <w:t xml:space="preserve">оследовательность, объем </w:t>
      </w:r>
      <w:r w:rsidR="003605F4" w:rsidRPr="005F3F5B">
        <w:rPr>
          <w:rFonts w:ascii="Times New Roman" w:eastAsia="Times New Roman" w:hAnsi="Times New Roman" w:cs="Times New Roman"/>
          <w:sz w:val="28"/>
          <w:szCs w:val="28"/>
          <w:lang w:eastAsia="ru-RU"/>
        </w:rPr>
        <w:t xml:space="preserve">мероприятий и форм участия в них </w:t>
      </w:r>
      <w:r w:rsidRPr="005F3F5B">
        <w:rPr>
          <w:rFonts w:ascii="Times New Roman" w:eastAsia="Times New Roman" w:hAnsi="Times New Roman" w:cs="Times New Roman"/>
          <w:sz w:val="28"/>
          <w:szCs w:val="28"/>
          <w:lang w:eastAsia="ru-RU"/>
        </w:rPr>
        <w:t xml:space="preserve">определяются </w:t>
      </w:r>
      <w:r w:rsidR="00794690" w:rsidRPr="005F3F5B">
        <w:rPr>
          <w:rFonts w:ascii="Times New Roman" w:eastAsia="Times New Roman" w:hAnsi="Times New Roman" w:cs="Times New Roman"/>
          <w:sz w:val="28"/>
          <w:szCs w:val="28"/>
          <w:lang w:eastAsia="ru-RU"/>
        </w:rPr>
        <w:t>Региональным центром</w:t>
      </w:r>
      <w:r w:rsidR="000F3A31">
        <w:rPr>
          <w:rFonts w:ascii="Times New Roman" w:eastAsia="Times New Roman" w:hAnsi="Times New Roman" w:cs="Times New Roman"/>
          <w:sz w:val="28"/>
          <w:szCs w:val="28"/>
          <w:lang w:eastAsia="ru-RU"/>
        </w:rPr>
        <w:t xml:space="preserve"> компетенций</w:t>
      </w:r>
      <w:r w:rsidRPr="005F3F5B">
        <w:rPr>
          <w:rFonts w:ascii="Times New Roman" w:eastAsia="Times New Roman" w:hAnsi="Times New Roman" w:cs="Times New Roman"/>
          <w:sz w:val="28"/>
          <w:szCs w:val="28"/>
          <w:lang w:eastAsia="ru-RU"/>
        </w:rPr>
        <w:t xml:space="preserve"> с учетом конечной цели</w:t>
      </w:r>
      <w:r w:rsidR="003605F4" w:rsidRPr="005F3F5B">
        <w:rPr>
          <w:rFonts w:ascii="Times New Roman" w:eastAsia="Times New Roman" w:hAnsi="Times New Roman" w:cs="Times New Roman"/>
          <w:sz w:val="28"/>
          <w:szCs w:val="28"/>
          <w:lang w:eastAsia="ru-RU"/>
        </w:rPr>
        <w:t>, а именно</w:t>
      </w:r>
      <w:r w:rsidRPr="005F3F5B">
        <w:rPr>
          <w:rFonts w:ascii="Times New Roman" w:eastAsia="Times New Roman" w:hAnsi="Times New Roman" w:cs="Times New Roman"/>
          <w:sz w:val="28"/>
          <w:szCs w:val="28"/>
          <w:lang w:eastAsia="ru-RU"/>
        </w:rPr>
        <w:t xml:space="preserve"> реализация </w:t>
      </w:r>
      <w:r w:rsidR="008009EF" w:rsidRPr="005F3F5B">
        <w:rPr>
          <w:rFonts w:ascii="Times New Roman" w:eastAsia="Times New Roman" w:hAnsi="Times New Roman" w:cs="Times New Roman"/>
          <w:sz w:val="28"/>
          <w:szCs w:val="24"/>
          <w:lang w:eastAsia="ru-RU"/>
        </w:rPr>
        <w:t>национального проекта, федерального и регионального проектов</w:t>
      </w:r>
      <w:r w:rsidRPr="005F3F5B">
        <w:rPr>
          <w:rFonts w:ascii="Times New Roman" w:eastAsia="Times New Roman" w:hAnsi="Times New Roman" w:cs="Times New Roman"/>
          <w:sz w:val="28"/>
          <w:szCs w:val="28"/>
          <w:lang w:eastAsia="ru-RU"/>
        </w:rPr>
        <w:t xml:space="preserve">, в том числе </w:t>
      </w:r>
      <w:r w:rsidR="008D7204" w:rsidRPr="005F3F5B">
        <w:rPr>
          <w:rFonts w:ascii="Times New Roman" w:eastAsia="Times New Roman" w:hAnsi="Times New Roman" w:cs="Times New Roman"/>
          <w:sz w:val="28"/>
          <w:szCs w:val="28"/>
          <w:lang w:eastAsia="ru-RU"/>
        </w:rPr>
        <w:t>на Предприятии</w:t>
      </w:r>
      <w:r w:rsidRPr="005F3F5B">
        <w:rPr>
          <w:rFonts w:ascii="Times New Roman" w:eastAsia="Times New Roman" w:hAnsi="Times New Roman" w:cs="Times New Roman"/>
          <w:sz w:val="28"/>
          <w:szCs w:val="28"/>
          <w:lang w:eastAsia="ru-RU"/>
        </w:rPr>
        <w:t>.</w:t>
      </w:r>
      <w:r w:rsidR="0039297B" w:rsidRPr="005F3F5B">
        <w:rPr>
          <w:rFonts w:ascii="Times New Roman" w:eastAsia="Times New Roman" w:hAnsi="Times New Roman" w:cs="Times New Roman"/>
          <w:sz w:val="28"/>
          <w:szCs w:val="28"/>
          <w:lang w:eastAsia="ru-RU"/>
        </w:rPr>
        <w:t xml:space="preserve"> В случае невозможности реализации (применимости) мероприятия на</w:t>
      </w:r>
      <w:r w:rsidR="00794690" w:rsidRPr="005F3F5B">
        <w:rPr>
          <w:rFonts w:ascii="Times New Roman" w:eastAsia="Times New Roman" w:hAnsi="Times New Roman" w:cs="Times New Roman"/>
          <w:sz w:val="28"/>
          <w:szCs w:val="28"/>
          <w:lang w:eastAsia="ru-RU"/>
        </w:rPr>
        <w:t xml:space="preserve"> </w:t>
      </w:r>
      <w:r w:rsidR="004829B4" w:rsidRPr="005F3F5B">
        <w:rPr>
          <w:rFonts w:ascii="Times New Roman" w:eastAsia="Times New Roman" w:hAnsi="Times New Roman" w:cs="Times New Roman"/>
          <w:sz w:val="28"/>
          <w:szCs w:val="28"/>
          <w:lang w:eastAsia="ru-RU"/>
        </w:rPr>
        <w:t>П</w:t>
      </w:r>
      <w:r w:rsidR="0039297B" w:rsidRPr="005F3F5B">
        <w:rPr>
          <w:rFonts w:ascii="Times New Roman" w:eastAsia="Times New Roman" w:hAnsi="Times New Roman" w:cs="Times New Roman"/>
          <w:sz w:val="28"/>
          <w:szCs w:val="28"/>
          <w:lang w:eastAsia="ru-RU"/>
        </w:rPr>
        <w:t xml:space="preserve">редприятии последнее направляет уведомление </w:t>
      </w:r>
      <w:r w:rsidR="00794690" w:rsidRPr="005F3F5B">
        <w:rPr>
          <w:rFonts w:ascii="Times New Roman" w:eastAsia="Times New Roman" w:hAnsi="Times New Roman" w:cs="Times New Roman"/>
          <w:sz w:val="28"/>
          <w:szCs w:val="28"/>
          <w:lang w:eastAsia="ru-RU"/>
        </w:rPr>
        <w:t>в Региональный центр</w:t>
      </w:r>
      <w:r w:rsidR="0039297B" w:rsidRPr="005F3F5B">
        <w:rPr>
          <w:rFonts w:ascii="Times New Roman" w:eastAsia="Times New Roman" w:hAnsi="Times New Roman" w:cs="Times New Roman"/>
          <w:sz w:val="28"/>
          <w:szCs w:val="28"/>
          <w:lang w:eastAsia="ru-RU"/>
        </w:rPr>
        <w:t xml:space="preserve"> об этом с</w:t>
      </w:r>
      <w:r w:rsidR="003238A1" w:rsidRPr="005F3F5B">
        <w:rPr>
          <w:rFonts w:ascii="Times New Roman" w:eastAsia="Times New Roman" w:hAnsi="Times New Roman" w:cs="Times New Roman"/>
          <w:sz w:val="28"/>
          <w:szCs w:val="28"/>
          <w:lang w:val="en-US" w:eastAsia="ru-RU"/>
        </w:rPr>
        <w:t> </w:t>
      </w:r>
      <w:r w:rsidR="0039297B" w:rsidRPr="005F3F5B">
        <w:rPr>
          <w:rFonts w:ascii="Times New Roman" w:eastAsia="Times New Roman" w:hAnsi="Times New Roman" w:cs="Times New Roman"/>
          <w:sz w:val="28"/>
          <w:szCs w:val="28"/>
          <w:lang w:eastAsia="ru-RU"/>
        </w:rPr>
        <w:t>обоснованием причин.</w:t>
      </w:r>
    </w:p>
    <w:p w14:paraId="0F9D54A0" w14:textId="76942864" w:rsidR="00994077"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1.4. Дата начала выполнения Мероприятий соглас</w:t>
      </w:r>
      <w:r w:rsidR="00D271D8" w:rsidRPr="005F3F5B">
        <w:rPr>
          <w:rFonts w:ascii="Times New Roman" w:eastAsia="Times New Roman" w:hAnsi="Times New Roman" w:cs="Times New Roman"/>
          <w:sz w:val="28"/>
          <w:szCs w:val="28"/>
          <w:lang w:eastAsia="ru-RU"/>
        </w:rPr>
        <w:t>овывает</w:t>
      </w:r>
      <w:r w:rsidRPr="005F3F5B">
        <w:rPr>
          <w:rFonts w:ascii="Times New Roman" w:eastAsia="Times New Roman" w:hAnsi="Times New Roman" w:cs="Times New Roman"/>
          <w:sz w:val="28"/>
          <w:szCs w:val="28"/>
          <w:lang w:eastAsia="ru-RU"/>
        </w:rPr>
        <w:t xml:space="preserve">ся Сторонами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и закрепляется в</w:t>
      </w:r>
      <w:r w:rsidR="00741B71" w:rsidRPr="005F3F5B">
        <w:rPr>
          <w:rFonts w:ascii="Times New Roman" w:eastAsia="Times New Roman" w:hAnsi="Times New Roman" w:cs="Times New Roman"/>
          <w:sz w:val="28"/>
          <w:szCs w:val="28"/>
          <w:lang w:eastAsia="ru-RU"/>
        </w:rPr>
        <w:t> </w:t>
      </w:r>
      <w:r w:rsidRPr="005F3F5B">
        <w:rPr>
          <w:rFonts w:ascii="Times New Roman" w:eastAsia="Times New Roman" w:hAnsi="Times New Roman" w:cs="Times New Roman"/>
          <w:sz w:val="28"/>
          <w:szCs w:val="28"/>
          <w:lang w:eastAsia="ru-RU"/>
        </w:rPr>
        <w:t xml:space="preserve">двустороннем акте по форме, установленной в </w:t>
      </w:r>
      <w:r w:rsidR="00D271D8" w:rsidRPr="005F3F5B">
        <w:rPr>
          <w:rFonts w:ascii="Times New Roman" w:eastAsia="Times New Roman" w:hAnsi="Times New Roman" w:cs="Times New Roman"/>
          <w:sz w:val="28"/>
          <w:szCs w:val="28"/>
          <w:lang w:eastAsia="ru-RU"/>
        </w:rPr>
        <w:t>п</w:t>
      </w:r>
      <w:r w:rsidRPr="005F3F5B">
        <w:rPr>
          <w:rFonts w:ascii="Times New Roman" w:eastAsia="Times New Roman" w:hAnsi="Times New Roman" w:cs="Times New Roman"/>
          <w:sz w:val="28"/>
          <w:szCs w:val="28"/>
          <w:lang w:eastAsia="ru-RU"/>
        </w:rPr>
        <w:t xml:space="preserve">риложении № </w:t>
      </w:r>
      <w:r w:rsidR="00003209" w:rsidRPr="005F3F5B">
        <w:rPr>
          <w:rFonts w:ascii="Times New Roman" w:eastAsia="Times New Roman" w:hAnsi="Times New Roman" w:cs="Times New Roman"/>
          <w:sz w:val="28"/>
          <w:szCs w:val="28"/>
          <w:lang w:eastAsia="ru-RU"/>
        </w:rPr>
        <w:t>7</w:t>
      </w:r>
      <w:r w:rsidRPr="005F3F5B">
        <w:rPr>
          <w:rFonts w:ascii="Times New Roman" w:eastAsia="Times New Roman" w:hAnsi="Times New Roman" w:cs="Times New Roman"/>
          <w:sz w:val="28"/>
          <w:szCs w:val="28"/>
          <w:lang w:eastAsia="ru-RU"/>
        </w:rPr>
        <w:t xml:space="preserve">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к Соглашению</w:t>
      </w:r>
    </w:p>
    <w:p w14:paraId="23D9F50C" w14:textId="2CDE6D28" w:rsidR="002A0279" w:rsidRPr="005F3F5B" w:rsidRDefault="002A0279" w:rsidP="00D271D8">
      <w:pPr>
        <w:spacing w:after="0" w:line="240" w:lineRule="auto"/>
        <w:ind w:firstLine="708"/>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1.5. Место проведения Мероприятий: Предприятие, другие предприятия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lastRenderedPageBreak/>
        <w:t xml:space="preserve">и образовательные (обучающие) центры, определенные </w:t>
      </w:r>
      <w:r w:rsidR="00794690" w:rsidRPr="005F3F5B">
        <w:rPr>
          <w:rFonts w:ascii="Times New Roman" w:eastAsia="Times New Roman" w:hAnsi="Times New Roman" w:cs="Times New Roman"/>
          <w:sz w:val="28"/>
          <w:szCs w:val="28"/>
          <w:lang w:eastAsia="ru-RU"/>
        </w:rPr>
        <w:t>Региональным центром</w:t>
      </w:r>
      <w:r w:rsidR="000F3A31">
        <w:rPr>
          <w:rFonts w:ascii="Times New Roman" w:eastAsia="Times New Roman" w:hAnsi="Times New Roman" w:cs="Times New Roman"/>
          <w:sz w:val="28"/>
          <w:szCs w:val="28"/>
          <w:lang w:eastAsia="ru-RU"/>
        </w:rPr>
        <w:t xml:space="preserve"> компетенций</w:t>
      </w:r>
      <w:r w:rsidRPr="005F3F5B">
        <w:rPr>
          <w:rFonts w:ascii="Times New Roman" w:eastAsia="Times New Roman" w:hAnsi="Times New Roman" w:cs="Times New Roman"/>
          <w:sz w:val="28"/>
          <w:szCs w:val="28"/>
          <w:lang w:eastAsia="ru-RU"/>
        </w:rPr>
        <w:t>.</w:t>
      </w:r>
    </w:p>
    <w:p w14:paraId="3EAD7395" w14:textId="77777777" w:rsidR="00D271D8" w:rsidRPr="005F3F5B" w:rsidRDefault="00D271D8" w:rsidP="00D271D8">
      <w:pPr>
        <w:spacing w:after="0" w:line="240" w:lineRule="auto"/>
        <w:ind w:firstLine="708"/>
        <w:jc w:val="both"/>
        <w:rPr>
          <w:rFonts w:ascii="Times New Roman" w:eastAsia="Times New Roman" w:hAnsi="Times New Roman" w:cs="Times New Roman"/>
          <w:sz w:val="28"/>
          <w:szCs w:val="28"/>
          <w:lang w:eastAsia="ru-RU"/>
        </w:rPr>
      </w:pPr>
    </w:p>
    <w:p w14:paraId="7B9A8913" w14:textId="7E1A6D4C" w:rsidR="002A0279" w:rsidRDefault="00F16F76" w:rsidP="00346D05">
      <w:pPr>
        <w:keepNext/>
        <w:spacing w:after="0" w:line="240" w:lineRule="auto"/>
        <w:jc w:val="center"/>
        <w:outlineLvl w:val="0"/>
        <w:rPr>
          <w:rFonts w:ascii="Times New Roman" w:eastAsia="Times New Roman" w:hAnsi="Times New Roman" w:cs="Times New Roman"/>
          <w:b/>
          <w:sz w:val="28"/>
          <w:szCs w:val="28"/>
          <w:lang w:eastAsia="ru-RU"/>
        </w:rPr>
      </w:pPr>
      <w:r w:rsidRPr="005F3F5B">
        <w:rPr>
          <w:rFonts w:ascii="Times New Roman" w:eastAsia="Times New Roman" w:hAnsi="Times New Roman" w:cs="Times New Roman"/>
          <w:b/>
          <w:sz w:val="28"/>
          <w:szCs w:val="28"/>
          <w:lang w:eastAsia="ru-RU"/>
        </w:rPr>
        <w:t>2.</w:t>
      </w:r>
      <w:r w:rsidR="00D271D8" w:rsidRPr="005F3F5B">
        <w:rPr>
          <w:rFonts w:ascii="Times New Roman" w:eastAsia="Times New Roman" w:hAnsi="Times New Roman" w:cs="Times New Roman"/>
          <w:b/>
          <w:sz w:val="28"/>
          <w:szCs w:val="28"/>
          <w:lang w:eastAsia="ru-RU"/>
        </w:rPr>
        <w:t xml:space="preserve"> </w:t>
      </w:r>
      <w:r w:rsidR="002A0279" w:rsidRPr="005F3F5B">
        <w:rPr>
          <w:rFonts w:ascii="Times New Roman" w:eastAsia="Times New Roman" w:hAnsi="Times New Roman" w:cs="Times New Roman"/>
          <w:b/>
          <w:sz w:val="28"/>
          <w:szCs w:val="28"/>
          <w:lang w:eastAsia="ru-RU"/>
        </w:rPr>
        <w:t>Условия сотрудничества</w:t>
      </w:r>
    </w:p>
    <w:p w14:paraId="56DFFBB0" w14:textId="77777777" w:rsidR="00864EB1" w:rsidRPr="005F3F5B" w:rsidRDefault="00864EB1" w:rsidP="00346D05">
      <w:pPr>
        <w:keepNext/>
        <w:spacing w:after="0" w:line="240" w:lineRule="auto"/>
        <w:jc w:val="center"/>
        <w:outlineLvl w:val="0"/>
        <w:rPr>
          <w:rFonts w:ascii="Times New Roman" w:eastAsia="Times New Roman" w:hAnsi="Times New Roman" w:cs="Times New Roman"/>
          <w:b/>
          <w:sz w:val="28"/>
          <w:szCs w:val="28"/>
          <w:lang w:eastAsia="ru-RU"/>
        </w:rPr>
      </w:pPr>
    </w:p>
    <w:p w14:paraId="7289952F" w14:textId="1CA45852"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2.1. </w:t>
      </w:r>
      <w:r w:rsidR="00794690" w:rsidRPr="005F3F5B">
        <w:rPr>
          <w:rFonts w:ascii="Times New Roman" w:eastAsia="Times New Roman" w:hAnsi="Times New Roman" w:cs="Times New Roman"/>
          <w:sz w:val="28"/>
          <w:szCs w:val="28"/>
          <w:lang w:eastAsia="ru-RU"/>
        </w:rPr>
        <w:t>Региональный центр</w:t>
      </w:r>
      <w:r w:rsidR="000F3A31">
        <w:rPr>
          <w:rFonts w:ascii="Times New Roman" w:eastAsia="Times New Roman" w:hAnsi="Times New Roman" w:cs="Times New Roman"/>
          <w:sz w:val="28"/>
          <w:szCs w:val="28"/>
          <w:lang w:eastAsia="ru-RU"/>
        </w:rPr>
        <w:t xml:space="preserve"> компетенций</w:t>
      </w:r>
      <w:r w:rsidRPr="005F3F5B">
        <w:rPr>
          <w:rFonts w:ascii="Times New Roman" w:eastAsia="Times New Roman" w:hAnsi="Times New Roman" w:cs="Times New Roman"/>
          <w:sz w:val="28"/>
          <w:szCs w:val="28"/>
          <w:lang w:eastAsia="ru-RU"/>
        </w:rPr>
        <w:t>:</w:t>
      </w:r>
    </w:p>
    <w:p w14:paraId="232D32DF" w14:textId="7C0CD5A3"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2.1.1. Назначает лицо, ответственное за осуществление взаимодействия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 xml:space="preserve">с Предприятием </w:t>
      </w:r>
      <w:r w:rsidR="007059B2" w:rsidRPr="005F3F5B">
        <w:rPr>
          <w:rFonts w:ascii="Times New Roman" w:eastAsia="Times New Roman" w:hAnsi="Times New Roman" w:cs="Times New Roman"/>
          <w:sz w:val="28"/>
          <w:szCs w:val="28"/>
          <w:lang w:eastAsia="ru-RU"/>
        </w:rPr>
        <w:t>в </w:t>
      </w:r>
      <w:r w:rsidRPr="005F3F5B">
        <w:rPr>
          <w:rFonts w:ascii="Times New Roman" w:eastAsia="Times New Roman" w:hAnsi="Times New Roman" w:cs="Times New Roman"/>
          <w:sz w:val="28"/>
          <w:szCs w:val="28"/>
          <w:lang w:eastAsia="ru-RU"/>
        </w:rPr>
        <w:t>ходе проведения Мероприятий</w:t>
      </w:r>
      <w:r w:rsidR="003605F4" w:rsidRPr="005F3F5B">
        <w:rPr>
          <w:rFonts w:ascii="Times New Roman" w:eastAsia="Times New Roman" w:hAnsi="Times New Roman" w:cs="Times New Roman"/>
          <w:sz w:val="28"/>
          <w:szCs w:val="28"/>
          <w:lang w:eastAsia="ru-RU"/>
        </w:rPr>
        <w:t xml:space="preserve"> и указывает</w:t>
      </w:r>
      <w:r w:rsidR="00D84F65" w:rsidRPr="005F3F5B">
        <w:rPr>
          <w:rFonts w:ascii="Times New Roman" w:eastAsia="Times New Roman" w:hAnsi="Times New Roman" w:cs="Times New Roman"/>
          <w:sz w:val="28"/>
          <w:szCs w:val="28"/>
          <w:lang w:eastAsia="ru-RU"/>
        </w:rPr>
        <w:t xml:space="preserve"> его</w:t>
      </w:r>
      <w:r w:rsidR="003605F4" w:rsidRPr="005F3F5B">
        <w:rPr>
          <w:rFonts w:ascii="Times New Roman" w:eastAsia="Times New Roman" w:hAnsi="Times New Roman" w:cs="Times New Roman"/>
          <w:sz w:val="28"/>
          <w:szCs w:val="28"/>
          <w:lang w:eastAsia="ru-RU"/>
        </w:rPr>
        <w:t xml:space="preserve"> в Акте начала мероприятий.</w:t>
      </w:r>
      <w:r w:rsidRPr="005F3F5B">
        <w:rPr>
          <w:rFonts w:ascii="Times New Roman" w:eastAsia="Times New Roman" w:hAnsi="Times New Roman" w:cs="Times New Roman"/>
          <w:sz w:val="28"/>
          <w:szCs w:val="28"/>
          <w:lang w:eastAsia="ru-RU"/>
        </w:rPr>
        <w:t xml:space="preserve"> В случае изменения ответственного лица </w:t>
      </w:r>
      <w:r w:rsidR="00794690" w:rsidRPr="005F3F5B">
        <w:rPr>
          <w:rFonts w:ascii="Times New Roman" w:eastAsia="Times New Roman" w:hAnsi="Times New Roman" w:cs="Times New Roman"/>
          <w:sz w:val="28"/>
          <w:szCs w:val="28"/>
          <w:lang w:eastAsia="ru-RU"/>
        </w:rPr>
        <w:t>Региональный центр</w:t>
      </w:r>
      <w:r w:rsidR="000F3A31">
        <w:rPr>
          <w:rFonts w:ascii="Times New Roman" w:eastAsia="Times New Roman" w:hAnsi="Times New Roman" w:cs="Times New Roman"/>
          <w:sz w:val="28"/>
          <w:szCs w:val="28"/>
          <w:lang w:eastAsia="ru-RU"/>
        </w:rPr>
        <w:t xml:space="preserve"> компетенций</w:t>
      </w:r>
      <w:r w:rsidR="003605F4" w:rsidRPr="005F3F5B">
        <w:rPr>
          <w:rFonts w:ascii="Times New Roman" w:eastAsia="Times New Roman" w:hAnsi="Times New Roman" w:cs="Times New Roman"/>
          <w:sz w:val="28"/>
          <w:szCs w:val="28"/>
          <w:lang w:eastAsia="ru-RU"/>
        </w:rPr>
        <w:t xml:space="preserve"> в лице Руководителя </w:t>
      </w:r>
      <w:r w:rsidRPr="005F3F5B">
        <w:rPr>
          <w:rFonts w:ascii="Times New Roman" w:eastAsia="Times New Roman" w:hAnsi="Times New Roman" w:cs="Times New Roman"/>
          <w:sz w:val="28"/>
          <w:szCs w:val="28"/>
          <w:lang w:eastAsia="ru-RU"/>
        </w:rPr>
        <w:t xml:space="preserve">уведомляет об этом Предприятие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 xml:space="preserve">с предоставлением новых данных не позднее 5 (пяти) рабочих дней с даты </w:t>
      </w:r>
      <w:r w:rsidR="00D84F65" w:rsidRPr="005F3F5B">
        <w:rPr>
          <w:rFonts w:ascii="Times New Roman" w:eastAsia="Times New Roman" w:hAnsi="Times New Roman" w:cs="Times New Roman"/>
          <w:sz w:val="28"/>
          <w:szCs w:val="28"/>
          <w:lang w:eastAsia="ru-RU"/>
        </w:rPr>
        <w:t xml:space="preserve">его </w:t>
      </w:r>
      <w:r w:rsidRPr="005F3F5B">
        <w:rPr>
          <w:rFonts w:ascii="Times New Roman" w:eastAsia="Times New Roman" w:hAnsi="Times New Roman" w:cs="Times New Roman"/>
          <w:sz w:val="28"/>
          <w:szCs w:val="28"/>
          <w:lang w:eastAsia="ru-RU"/>
        </w:rPr>
        <w:t>назначения.</w:t>
      </w:r>
    </w:p>
    <w:p w14:paraId="18056629" w14:textId="06FECE67"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2.1.2. Совместно с Предприятием участвует в проведении Мероприятий. </w:t>
      </w:r>
      <w:r w:rsidR="00794690" w:rsidRPr="005F3F5B">
        <w:rPr>
          <w:rFonts w:ascii="Times New Roman" w:eastAsia="Times New Roman" w:hAnsi="Times New Roman" w:cs="Times New Roman"/>
          <w:sz w:val="28"/>
          <w:szCs w:val="28"/>
          <w:lang w:eastAsia="ru-RU"/>
        </w:rPr>
        <w:t>Региональный центр</w:t>
      </w:r>
      <w:r w:rsidRPr="005F3F5B">
        <w:rPr>
          <w:rFonts w:ascii="Times New Roman" w:eastAsia="Times New Roman" w:hAnsi="Times New Roman" w:cs="Times New Roman"/>
          <w:sz w:val="28"/>
          <w:szCs w:val="28"/>
          <w:lang w:eastAsia="ru-RU"/>
        </w:rPr>
        <w:t xml:space="preserve"> </w:t>
      </w:r>
      <w:r w:rsidR="000F3A31">
        <w:rPr>
          <w:rFonts w:ascii="Times New Roman" w:eastAsia="Times New Roman" w:hAnsi="Times New Roman" w:cs="Times New Roman"/>
          <w:sz w:val="28"/>
          <w:szCs w:val="28"/>
          <w:lang w:eastAsia="ru-RU"/>
        </w:rPr>
        <w:t xml:space="preserve">компетенций </w:t>
      </w:r>
      <w:r w:rsidRPr="005F3F5B">
        <w:rPr>
          <w:rFonts w:ascii="Times New Roman" w:eastAsia="Times New Roman" w:hAnsi="Times New Roman" w:cs="Times New Roman"/>
          <w:sz w:val="28"/>
          <w:szCs w:val="28"/>
          <w:lang w:eastAsia="ru-RU"/>
        </w:rPr>
        <w:t>вправе привлечь третьих лиц к проведению Мероприятий либо провести их собственными силами.</w:t>
      </w:r>
    </w:p>
    <w:p w14:paraId="33AD8CB9" w14:textId="63389701"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bookmarkStart w:id="1" w:name="_Ref18902381"/>
      <w:r w:rsidRPr="005F3F5B">
        <w:rPr>
          <w:rFonts w:ascii="Times New Roman" w:eastAsia="Times New Roman" w:hAnsi="Times New Roman" w:cs="Times New Roman"/>
          <w:sz w:val="28"/>
          <w:szCs w:val="28"/>
          <w:lang w:eastAsia="ru-RU"/>
        </w:rPr>
        <w:t>2.2. Предприятие:</w:t>
      </w:r>
    </w:p>
    <w:p w14:paraId="23FC5E57" w14:textId="4D9CCE9F"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2.2.1. Назначает лицо, ответственное за осуществление взаимодействия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 xml:space="preserve">с </w:t>
      </w:r>
      <w:r w:rsidR="00794690" w:rsidRPr="005F3F5B">
        <w:rPr>
          <w:rFonts w:ascii="Times New Roman" w:eastAsia="Times New Roman" w:hAnsi="Times New Roman" w:cs="Times New Roman"/>
          <w:sz w:val="28"/>
          <w:szCs w:val="28"/>
          <w:lang w:eastAsia="ru-RU"/>
        </w:rPr>
        <w:t>Региональным центром</w:t>
      </w:r>
      <w:r w:rsidRPr="005F3F5B">
        <w:rPr>
          <w:rFonts w:ascii="Times New Roman" w:eastAsia="Times New Roman" w:hAnsi="Times New Roman" w:cs="Times New Roman"/>
          <w:sz w:val="28"/>
          <w:szCs w:val="28"/>
          <w:lang w:eastAsia="ru-RU"/>
        </w:rPr>
        <w:t xml:space="preserve"> </w:t>
      </w:r>
      <w:r w:rsidR="000F3A31">
        <w:rPr>
          <w:rFonts w:ascii="Times New Roman" w:eastAsia="Times New Roman" w:hAnsi="Times New Roman" w:cs="Times New Roman"/>
          <w:sz w:val="28"/>
          <w:szCs w:val="28"/>
          <w:lang w:eastAsia="ru-RU"/>
        </w:rPr>
        <w:t xml:space="preserve">компетенций </w:t>
      </w:r>
      <w:r w:rsidRPr="005F3F5B">
        <w:rPr>
          <w:rFonts w:ascii="Times New Roman" w:eastAsia="Times New Roman" w:hAnsi="Times New Roman" w:cs="Times New Roman"/>
          <w:sz w:val="28"/>
          <w:szCs w:val="28"/>
          <w:lang w:eastAsia="ru-RU"/>
        </w:rPr>
        <w:t xml:space="preserve">в ходе проведения Мероприятий, указанное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в п. 5.1.1. Соглашения.</w:t>
      </w:r>
    </w:p>
    <w:p w14:paraId="23BBEDDF" w14:textId="13AF8720"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Приказом Предприяти</w:t>
      </w:r>
      <w:r w:rsidR="00D271D8" w:rsidRPr="005F3F5B">
        <w:rPr>
          <w:rFonts w:ascii="Times New Roman" w:eastAsia="Times New Roman" w:hAnsi="Times New Roman" w:cs="Times New Roman"/>
          <w:sz w:val="28"/>
          <w:szCs w:val="28"/>
          <w:lang w:eastAsia="ru-RU"/>
        </w:rPr>
        <w:t>я</w:t>
      </w:r>
      <w:r w:rsidRPr="005F3F5B">
        <w:rPr>
          <w:rFonts w:ascii="Times New Roman" w:eastAsia="Times New Roman" w:hAnsi="Times New Roman" w:cs="Times New Roman"/>
          <w:sz w:val="28"/>
          <w:szCs w:val="28"/>
          <w:lang w:eastAsia="ru-RU"/>
        </w:rPr>
        <w:t xml:space="preserve"> назначает лиц, ответственных за реализацию Мероприятий </w:t>
      </w:r>
      <w:r w:rsidR="00923772" w:rsidRPr="005F3F5B">
        <w:rPr>
          <w:rFonts w:ascii="Times New Roman" w:eastAsia="Times New Roman" w:hAnsi="Times New Roman" w:cs="Times New Roman"/>
          <w:sz w:val="28"/>
          <w:szCs w:val="28"/>
          <w:lang w:eastAsia="ru-RU"/>
        </w:rPr>
        <w:t>со </w:t>
      </w:r>
      <w:r w:rsidRPr="005F3F5B">
        <w:rPr>
          <w:rFonts w:ascii="Times New Roman" w:eastAsia="Times New Roman" w:hAnsi="Times New Roman" w:cs="Times New Roman"/>
          <w:sz w:val="28"/>
          <w:szCs w:val="28"/>
          <w:lang w:eastAsia="ru-RU"/>
        </w:rPr>
        <w:t xml:space="preserve">стороны Предприятия. В случае изменения ответственных лиц Предприятие уведомляет об этом </w:t>
      </w:r>
      <w:r w:rsidR="00794690" w:rsidRPr="005F3F5B">
        <w:rPr>
          <w:rFonts w:ascii="Times New Roman" w:eastAsia="Times New Roman" w:hAnsi="Times New Roman" w:cs="Times New Roman"/>
          <w:sz w:val="28"/>
          <w:szCs w:val="28"/>
          <w:lang w:eastAsia="ru-RU"/>
        </w:rPr>
        <w:t>Региональный центр</w:t>
      </w:r>
      <w:r w:rsidRPr="005F3F5B">
        <w:rPr>
          <w:rFonts w:ascii="Times New Roman" w:eastAsia="Times New Roman" w:hAnsi="Times New Roman" w:cs="Times New Roman"/>
          <w:sz w:val="28"/>
          <w:szCs w:val="28"/>
          <w:lang w:eastAsia="ru-RU"/>
        </w:rPr>
        <w:t xml:space="preserve"> </w:t>
      </w:r>
      <w:r w:rsidR="000F3A31">
        <w:rPr>
          <w:rFonts w:ascii="Times New Roman" w:eastAsia="Times New Roman" w:hAnsi="Times New Roman" w:cs="Times New Roman"/>
          <w:sz w:val="28"/>
          <w:szCs w:val="28"/>
          <w:lang w:eastAsia="ru-RU"/>
        </w:rPr>
        <w:t xml:space="preserve">компетенций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 xml:space="preserve">с предоставлением измененного приказа не позднее </w:t>
      </w:r>
      <w:r w:rsidR="00202758" w:rsidRPr="005F3F5B">
        <w:rPr>
          <w:rFonts w:ascii="Times New Roman" w:eastAsia="Times New Roman" w:hAnsi="Times New Roman" w:cs="Times New Roman"/>
          <w:sz w:val="28"/>
          <w:szCs w:val="28"/>
          <w:lang w:eastAsia="ru-RU"/>
        </w:rPr>
        <w:t xml:space="preserve">3 </w:t>
      </w:r>
      <w:r w:rsidRPr="005F3F5B">
        <w:rPr>
          <w:rFonts w:ascii="Times New Roman" w:eastAsia="Times New Roman" w:hAnsi="Times New Roman" w:cs="Times New Roman"/>
          <w:sz w:val="28"/>
          <w:szCs w:val="28"/>
          <w:lang w:eastAsia="ru-RU"/>
        </w:rPr>
        <w:t>(</w:t>
      </w:r>
      <w:r w:rsidR="00202758" w:rsidRPr="005F3F5B">
        <w:rPr>
          <w:rFonts w:ascii="Times New Roman" w:eastAsia="Times New Roman" w:hAnsi="Times New Roman" w:cs="Times New Roman"/>
          <w:sz w:val="28"/>
          <w:szCs w:val="28"/>
          <w:lang w:eastAsia="ru-RU"/>
        </w:rPr>
        <w:t>трёх</w:t>
      </w:r>
      <w:r w:rsidRPr="005F3F5B">
        <w:rPr>
          <w:rFonts w:ascii="Times New Roman" w:eastAsia="Times New Roman" w:hAnsi="Times New Roman" w:cs="Times New Roman"/>
          <w:sz w:val="28"/>
          <w:szCs w:val="28"/>
          <w:lang w:eastAsia="ru-RU"/>
        </w:rPr>
        <w:t xml:space="preserve">) </w:t>
      </w:r>
      <w:r w:rsidR="00202758" w:rsidRPr="005F3F5B">
        <w:rPr>
          <w:rFonts w:ascii="Times New Roman" w:eastAsia="Times New Roman" w:hAnsi="Times New Roman" w:cs="Times New Roman"/>
          <w:sz w:val="28"/>
          <w:szCs w:val="28"/>
          <w:lang w:eastAsia="ru-RU"/>
        </w:rPr>
        <w:t xml:space="preserve">рабочих дней </w:t>
      </w:r>
      <w:r w:rsidRPr="005F3F5B">
        <w:rPr>
          <w:rFonts w:ascii="Times New Roman" w:eastAsia="Times New Roman" w:hAnsi="Times New Roman" w:cs="Times New Roman"/>
          <w:sz w:val="28"/>
          <w:szCs w:val="28"/>
          <w:lang w:eastAsia="ru-RU"/>
        </w:rPr>
        <w:t>с даты назначения других ответственных лиц.</w:t>
      </w:r>
    </w:p>
    <w:p w14:paraId="7BA15BAD" w14:textId="40814822"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2.2.2. Формирует рабочие группы по реализации Мероприятий из числа </w:t>
      </w:r>
      <w:r w:rsidR="00741B71" w:rsidRPr="005F3F5B">
        <w:rPr>
          <w:rFonts w:ascii="Times New Roman" w:eastAsia="Times New Roman" w:hAnsi="Times New Roman" w:cs="Times New Roman"/>
          <w:sz w:val="28"/>
          <w:szCs w:val="28"/>
          <w:lang w:eastAsia="ru-RU"/>
        </w:rPr>
        <w:t>сотрудников Предприятия</w:t>
      </w:r>
      <w:r w:rsidRPr="005F3F5B">
        <w:rPr>
          <w:rFonts w:ascii="Times New Roman" w:eastAsia="Times New Roman" w:hAnsi="Times New Roman" w:cs="Times New Roman"/>
          <w:sz w:val="28"/>
          <w:szCs w:val="28"/>
          <w:lang w:eastAsia="ru-RU"/>
        </w:rPr>
        <w:t>.</w:t>
      </w:r>
    </w:p>
    <w:p w14:paraId="7846E99D" w14:textId="4F9F03A6"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2.2.3. В течение 3 (трех) рабочих дней с даты получения соответствующего запроса </w:t>
      </w:r>
      <w:r w:rsidR="00794690" w:rsidRPr="005F3F5B">
        <w:rPr>
          <w:rFonts w:ascii="Times New Roman" w:eastAsia="Times New Roman" w:hAnsi="Times New Roman" w:cs="Times New Roman"/>
          <w:sz w:val="28"/>
          <w:szCs w:val="28"/>
          <w:lang w:eastAsia="ru-RU"/>
        </w:rPr>
        <w:t>Регионального центра</w:t>
      </w:r>
      <w:r w:rsidRPr="005F3F5B">
        <w:rPr>
          <w:rFonts w:ascii="Times New Roman" w:eastAsia="Times New Roman" w:hAnsi="Times New Roman" w:cs="Times New Roman"/>
          <w:sz w:val="28"/>
          <w:szCs w:val="28"/>
          <w:lang w:eastAsia="ru-RU"/>
        </w:rPr>
        <w:t xml:space="preserve"> </w:t>
      </w:r>
      <w:r w:rsidR="0080259D">
        <w:rPr>
          <w:rFonts w:ascii="Times New Roman" w:eastAsia="Times New Roman" w:hAnsi="Times New Roman" w:cs="Times New Roman"/>
          <w:sz w:val="28"/>
          <w:szCs w:val="28"/>
          <w:lang w:eastAsia="ru-RU"/>
        </w:rPr>
        <w:t xml:space="preserve">компетенций </w:t>
      </w:r>
      <w:r w:rsidRPr="005F3F5B">
        <w:rPr>
          <w:rFonts w:ascii="Times New Roman" w:eastAsia="Times New Roman" w:hAnsi="Times New Roman" w:cs="Times New Roman"/>
          <w:sz w:val="28"/>
          <w:szCs w:val="28"/>
          <w:lang w:eastAsia="ru-RU"/>
        </w:rPr>
        <w:t>предоставляет все необходимые для проведения Мероприятий информацию, документы и сведения, да</w:t>
      </w:r>
      <w:r w:rsidR="00F12600" w:rsidRPr="005F3F5B">
        <w:rPr>
          <w:rFonts w:ascii="Times New Roman" w:eastAsia="Times New Roman" w:hAnsi="Times New Roman" w:cs="Times New Roman"/>
          <w:sz w:val="28"/>
          <w:szCs w:val="28"/>
          <w:lang w:eastAsia="ru-RU"/>
        </w:rPr>
        <w:t>е</w:t>
      </w:r>
      <w:r w:rsidRPr="005F3F5B">
        <w:rPr>
          <w:rFonts w:ascii="Times New Roman" w:eastAsia="Times New Roman" w:hAnsi="Times New Roman" w:cs="Times New Roman"/>
          <w:sz w:val="28"/>
          <w:szCs w:val="28"/>
          <w:lang w:eastAsia="ru-RU"/>
        </w:rPr>
        <w:t xml:space="preserve">т устные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 xml:space="preserve">и письменные пояснения по всем вопросам, касающимся проведения Мероприятий,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 xml:space="preserve">а в случае невозможности оказать содействие в выполнении определенного мероприятия уведомляет об этом </w:t>
      </w:r>
      <w:r w:rsidR="00794690" w:rsidRPr="005F3F5B">
        <w:rPr>
          <w:rFonts w:ascii="Times New Roman" w:eastAsia="Times New Roman" w:hAnsi="Times New Roman" w:cs="Times New Roman"/>
          <w:sz w:val="28"/>
          <w:szCs w:val="28"/>
          <w:lang w:eastAsia="ru-RU"/>
        </w:rPr>
        <w:t>Региональный центр</w:t>
      </w:r>
      <w:r w:rsidRPr="005F3F5B">
        <w:rPr>
          <w:rFonts w:ascii="Times New Roman" w:eastAsia="Times New Roman" w:hAnsi="Times New Roman" w:cs="Times New Roman"/>
          <w:sz w:val="28"/>
          <w:szCs w:val="28"/>
          <w:lang w:eastAsia="ru-RU"/>
        </w:rPr>
        <w:t xml:space="preserve"> </w:t>
      </w:r>
      <w:r w:rsidR="0080259D">
        <w:rPr>
          <w:rFonts w:ascii="Times New Roman" w:eastAsia="Times New Roman" w:hAnsi="Times New Roman" w:cs="Times New Roman"/>
          <w:sz w:val="28"/>
          <w:szCs w:val="28"/>
          <w:lang w:eastAsia="ru-RU"/>
        </w:rPr>
        <w:t xml:space="preserve">компетенций </w:t>
      </w:r>
      <w:r w:rsidRPr="005F3F5B">
        <w:rPr>
          <w:rFonts w:ascii="Times New Roman" w:eastAsia="Times New Roman" w:hAnsi="Times New Roman" w:cs="Times New Roman"/>
          <w:sz w:val="28"/>
          <w:szCs w:val="28"/>
          <w:lang w:eastAsia="ru-RU"/>
        </w:rPr>
        <w:t>с указанием даты, когда</w:t>
      </w:r>
      <w:r w:rsidR="003238A1" w:rsidRPr="005F3F5B">
        <w:rPr>
          <w:rFonts w:ascii="Times New Roman" w:eastAsia="Times New Roman" w:hAnsi="Times New Roman" w:cs="Times New Roman"/>
          <w:sz w:val="28"/>
          <w:szCs w:val="28"/>
          <w:lang w:eastAsia="ru-RU"/>
        </w:rPr>
        <w:t xml:space="preserve"> </w:t>
      </w:r>
      <w:r w:rsidRPr="005F3F5B">
        <w:rPr>
          <w:rFonts w:ascii="Times New Roman" w:eastAsia="Times New Roman" w:hAnsi="Times New Roman" w:cs="Times New Roman"/>
          <w:sz w:val="28"/>
          <w:szCs w:val="28"/>
          <w:lang w:eastAsia="ru-RU"/>
        </w:rPr>
        <w:t xml:space="preserve">соответствующие информация, </w:t>
      </w:r>
      <w:r w:rsidRPr="005F3F5B">
        <w:rPr>
          <w:rFonts w:ascii="Times New Roman" w:eastAsia="Times New Roman" w:hAnsi="Times New Roman" w:cs="Times New Roman"/>
          <w:sz w:val="28"/>
          <w:szCs w:val="28"/>
          <w:lang w:eastAsia="ru-RU"/>
        </w:rPr>
        <w:lastRenderedPageBreak/>
        <w:t xml:space="preserve">документы и пояснения будут предоставлены, активно сотрудничает с </w:t>
      </w:r>
      <w:r w:rsidR="00794690" w:rsidRPr="005F3F5B">
        <w:rPr>
          <w:rFonts w:ascii="Times New Roman" w:eastAsia="Times New Roman" w:hAnsi="Times New Roman" w:cs="Times New Roman"/>
          <w:sz w:val="28"/>
          <w:szCs w:val="28"/>
          <w:lang w:eastAsia="ru-RU"/>
        </w:rPr>
        <w:t>Региональны</w:t>
      </w:r>
      <w:r w:rsidR="0080259D">
        <w:rPr>
          <w:rFonts w:ascii="Times New Roman" w:eastAsia="Times New Roman" w:hAnsi="Times New Roman" w:cs="Times New Roman"/>
          <w:sz w:val="28"/>
          <w:szCs w:val="28"/>
          <w:lang w:eastAsia="ru-RU"/>
        </w:rPr>
        <w:t>м</w:t>
      </w:r>
      <w:r w:rsidR="00794690" w:rsidRPr="005F3F5B">
        <w:rPr>
          <w:rFonts w:ascii="Times New Roman" w:eastAsia="Times New Roman" w:hAnsi="Times New Roman" w:cs="Times New Roman"/>
          <w:sz w:val="28"/>
          <w:szCs w:val="28"/>
          <w:lang w:eastAsia="ru-RU"/>
        </w:rPr>
        <w:t xml:space="preserve"> центр</w:t>
      </w:r>
      <w:r w:rsidR="0080259D">
        <w:rPr>
          <w:rFonts w:ascii="Times New Roman" w:eastAsia="Times New Roman" w:hAnsi="Times New Roman" w:cs="Times New Roman"/>
          <w:sz w:val="28"/>
          <w:szCs w:val="28"/>
          <w:lang w:eastAsia="ru-RU"/>
        </w:rPr>
        <w:t>ом компетенций</w:t>
      </w:r>
      <w:r w:rsidRPr="005F3F5B">
        <w:rPr>
          <w:rFonts w:ascii="Times New Roman" w:eastAsia="Times New Roman" w:hAnsi="Times New Roman" w:cs="Times New Roman"/>
          <w:sz w:val="28"/>
          <w:szCs w:val="28"/>
          <w:lang w:eastAsia="ru-RU"/>
        </w:rPr>
        <w:t xml:space="preserve"> при проведении Мероприятий.</w:t>
      </w:r>
    </w:p>
    <w:p w14:paraId="537D3048" w14:textId="225BD724"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2.2.4. Обеспечивает участие в обучении (участие в обучающих программах, курсах, тренингах, в том числе в дистанционном формате, стажировках и т.</w:t>
      </w:r>
      <w:r w:rsidR="00D271D8" w:rsidRPr="005F3F5B">
        <w:rPr>
          <w:rFonts w:ascii="Times New Roman" w:eastAsia="Times New Roman" w:hAnsi="Times New Roman" w:cs="Times New Roman"/>
          <w:sz w:val="28"/>
          <w:szCs w:val="28"/>
          <w:lang w:eastAsia="ru-RU"/>
        </w:rPr>
        <w:t> </w:t>
      </w:r>
      <w:r w:rsidRPr="005F3F5B">
        <w:rPr>
          <w:rFonts w:ascii="Times New Roman" w:eastAsia="Times New Roman" w:hAnsi="Times New Roman" w:cs="Times New Roman"/>
          <w:sz w:val="28"/>
          <w:szCs w:val="28"/>
          <w:lang w:eastAsia="ru-RU"/>
        </w:rPr>
        <w:t xml:space="preserve">п.) </w:t>
      </w:r>
      <w:r w:rsidR="00741B71" w:rsidRPr="005F3F5B">
        <w:rPr>
          <w:rFonts w:ascii="Times New Roman" w:eastAsia="Times New Roman" w:hAnsi="Times New Roman" w:cs="Times New Roman"/>
          <w:sz w:val="28"/>
          <w:szCs w:val="28"/>
          <w:lang w:eastAsia="ru-RU"/>
        </w:rPr>
        <w:t>сотрудник</w:t>
      </w:r>
      <w:r w:rsidRPr="005F3F5B">
        <w:rPr>
          <w:rFonts w:ascii="Times New Roman" w:eastAsia="Times New Roman" w:hAnsi="Times New Roman" w:cs="Times New Roman"/>
          <w:sz w:val="28"/>
          <w:szCs w:val="28"/>
          <w:lang w:eastAsia="ru-RU"/>
        </w:rPr>
        <w:t xml:space="preserve">ов </w:t>
      </w:r>
      <w:r w:rsidR="00923772" w:rsidRPr="005F3F5B">
        <w:rPr>
          <w:rFonts w:ascii="Times New Roman" w:eastAsia="Times New Roman" w:hAnsi="Times New Roman" w:cs="Times New Roman"/>
          <w:sz w:val="28"/>
          <w:szCs w:val="28"/>
          <w:lang w:eastAsia="ru-RU"/>
        </w:rPr>
        <w:t>Предприятия – </w:t>
      </w:r>
      <w:r w:rsidRPr="005F3F5B">
        <w:rPr>
          <w:rFonts w:ascii="Times New Roman" w:eastAsia="Times New Roman" w:hAnsi="Times New Roman" w:cs="Times New Roman"/>
          <w:sz w:val="28"/>
          <w:szCs w:val="28"/>
          <w:lang w:eastAsia="ru-RU"/>
        </w:rPr>
        <w:t>руководителей Предприятия</w:t>
      </w:r>
      <w:r w:rsidR="00CC780F" w:rsidRPr="005F3F5B">
        <w:rPr>
          <w:rFonts w:ascii="Times New Roman" w:eastAsia="Times New Roman" w:hAnsi="Times New Roman" w:cs="Times New Roman"/>
          <w:sz w:val="28"/>
          <w:szCs w:val="28"/>
          <w:lang w:eastAsia="ru-RU"/>
        </w:rPr>
        <w:t xml:space="preserve">, </w:t>
      </w:r>
      <w:r w:rsidR="00E020B0" w:rsidRPr="005F3F5B">
        <w:rPr>
          <w:rFonts w:ascii="Times New Roman" w:eastAsia="Times New Roman" w:hAnsi="Times New Roman" w:cs="Times New Roman"/>
          <w:sz w:val="28"/>
          <w:szCs w:val="28"/>
          <w:lang w:eastAsia="ru-RU"/>
        </w:rPr>
        <w:t>инструкторов</w:t>
      </w:r>
      <w:r w:rsidRPr="005F3F5B">
        <w:rPr>
          <w:rFonts w:ascii="Times New Roman" w:eastAsia="Times New Roman" w:hAnsi="Times New Roman" w:cs="Times New Roman"/>
          <w:sz w:val="28"/>
          <w:szCs w:val="28"/>
          <w:lang w:eastAsia="ru-RU"/>
        </w:rPr>
        <w:t xml:space="preserve">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и участников рабочей группы в</w:t>
      </w:r>
      <w:r w:rsidR="001178A6" w:rsidRPr="005F3F5B">
        <w:rPr>
          <w:rFonts w:ascii="Times New Roman" w:eastAsia="Times New Roman" w:hAnsi="Times New Roman" w:cs="Times New Roman"/>
          <w:sz w:val="28"/>
          <w:szCs w:val="28"/>
          <w:lang w:eastAsia="ru-RU"/>
        </w:rPr>
        <w:t> </w:t>
      </w:r>
      <w:r w:rsidRPr="005F3F5B">
        <w:rPr>
          <w:rFonts w:ascii="Times New Roman" w:eastAsia="Times New Roman" w:hAnsi="Times New Roman" w:cs="Times New Roman"/>
          <w:sz w:val="28"/>
          <w:szCs w:val="28"/>
          <w:lang w:eastAsia="ru-RU"/>
        </w:rPr>
        <w:t xml:space="preserve">нужном количестве </w:t>
      </w:r>
      <w:r w:rsidR="00923772" w:rsidRPr="005F3F5B">
        <w:rPr>
          <w:rFonts w:ascii="Times New Roman" w:eastAsia="Times New Roman" w:hAnsi="Times New Roman" w:cs="Times New Roman"/>
          <w:sz w:val="28"/>
          <w:szCs w:val="28"/>
          <w:lang w:eastAsia="ru-RU"/>
        </w:rPr>
        <w:t>и с </w:t>
      </w:r>
      <w:r w:rsidRPr="005F3F5B">
        <w:rPr>
          <w:rFonts w:ascii="Times New Roman" w:eastAsia="Times New Roman" w:hAnsi="Times New Roman" w:cs="Times New Roman"/>
          <w:sz w:val="28"/>
          <w:szCs w:val="28"/>
          <w:lang w:eastAsia="ru-RU"/>
        </w:rPr>
        <w:t xml:space="preserve">полным </w:t>
      </w:r>
      <w:r w:rsidR="00923772" w:rsidRPr="005F3F5B">
        <w:rPr>
          <w:rFonts w:ascii="Times New Roman" w:eastAsia="Times New Roman" w:hAnsi="Times New Roman" w:cs="Times New Roman"/>
          <w:sz w:val="28"/>
          <w:szCs w:val="28"/>
          <w:lang w:eastAsia="ru-RU"/>
        </w:rPr>
        <w:t>их </w:t>
      </w:r>
      <w:r w:rsidRPr="005F3F5B">
        <w:rPr>
          <w:rFonts w:ascii="Times New Roman" w:eastAsia="Times New Roman" w:hAnsi="Times New Roman" w:cs="Times New Roman"/>
          <w:sz w:val="28"/>
          <w:szCs w:val="28"/>
          <w:lang w:eastAsia="ru-RU"/>
        </w:rPr>
        <w:t xml:space="preserve">отрывом от работы (по запросу </w:t>
      </w:r>
      <w:r w:rsidR="00EC1066" w:rsidRPr="005F3F5B">
        <w:rPr>
          <w:rFonts w:ascii="Times New Roman" w:eastAsia="Times New Roman" w:hAnsi="Times New Roman" w:cs="Times New Roman"/>
          <w:sz w:val="28"/>
          <w:szCs w:val="28"/>
          <w:lang w:eastAsia="ru-RU"/>
        </w:rPr>
        <w:t>Регионального центра</w:t>
      </w:r>
      <w:r w:rsidR="0080259D">
        <w:rPr>
          <w:rFonts w:ascii="Times New Roman" w:eastAsia="Times New Roman" w:hAnsi="Times New Roman" w:cs="Times New Roman"/>
          <w:sz w:val="28"/>
          <w:szCs w:val="28"/>
          <w:lang w:eastAsia="ru-RU"/>
        </w:rPr>
        <w:t xml:space="preserve"> компетенций</w:t>
      </w:r>
      <w:r w:rsidRPr="005F3F5B">
        <w:rPr>
          <w:rFonts w:ascii="Times New Roman" w:eastAsia="Times New Roman" w:hAnsi="Times New Roman" w:cs="Times New Roman"/>
          <w:sz w:val="28"/>
          <w:szCs w:val="28"/>
          <w:lang w:eastAsia="ru-RU"/>
        </w:rPr>
        <w:t xml:space="preserve">). </w:t>
      </w:r>
    </w:p>
    <w:p w14:paraId="04B22AED" w14:textId="1F3C55B4"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2.2.5. Обеспечивает работникам </w:t>
      </w:r>
      <w:r w:rsidR="00EC1066" w:rsidRPr="005F3F5B">
        <w:rPr>
          <w:rFonts w:ascii="Times New Roman" w:eastAsia="Times New Roman" w:hAnsi="Times New Roman" w:cs="Times New Roman"/>
          <w:sz w:val="28"/>
          <w:szCs w:val="28"/>
          <w:lang w:eastAsia="ru-RU"/>
        </w:rPr>
        <w:t>Регионального центра</w:t>
      </w:r>
      <w:r w:rsidR="0080259D">
        <w:rPr>
          <w:rFonts w:ascii="Times New Roman" w:eastAsia="Times New Roman" w:hAnsi="Times New Roman" w:cs="Times New Roman"/>
          <w:sz w:val="28"/>
          <w:szCs w:val="28"/>
          <w:lang w:eastAsia="ru-RU"/>
        </w:rPr>
        <w:t xml:space="preserve"> компетенций</w:t>
      </w:r>
      <w:r w:rsidRPr="005F3F5B">
        <w:rPr>
          <w:rFonts w:ascii="Times New Roman" w:eastAsia="Times New Roman" w:hAnsi="Times New Roman" w:cs="Times New Roman"/>
          <w:sz w:val="28"/>
          <w:szCs w:val="28"/>
          <w:lang w:eastAsia="ru-RU"/>
        </w:rPr>
        <w:t xml:space="preserve">, командированным </w:t>
      </w:r>
      <w:r w:rsidR="00E24AF4" w:rsidRPr="005F3F5B">
        <w:rPr>
          <w:rFonts w:ascii="Times New Roman" w:eastAsia="Times New Roman" w:hAnsi="Times New Roman" w:cs="Times New Roman"/>
          <w:sz w:val="28"/>
          <w:szCs w:val="28"/>
          <w:lang w:eastAsia="ru-RU"/>
        </w:rPr>
        <w:t>на </w:t>
      </w:r>
      <w:r w:rsidRPr="005F3F5B">
        <w:rPr>
          <w:rFonts w:ascii="Times New Roman" w:eastAsia="Times New Roman" w:hAnsi="Times New Roman" w:cs="Times New Roman"/>
          <w:sz w:val="28"/>
          <w:szCs w:val="28"/>
          <w:lang w:eastAsia="ru-RU"/>
        </w:rPr>
        <w:t>Предприятие для участия в Мероприятиях, физический доступ на Предприятие.</w:t>
      </w:r>
    </w:p>
    <w:p w14:paraId="422587BC" w14:textId="52F02B2D"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2.2.6. Обеспечивает проведение инструктажа по технике безопасности труда,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 xml:space="preserve">а также нормальные и безопасные условия труда лицам, командированным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 xml:space="preserve">на Предприятие по нормативам и процедурам, предусмотренным действующим законодательством и локальными нормативными актами Предприятия для своих </w:t>
      </w:r>
      <w:r w:rsidR="00741B71" w:rsidRPr="005F3F5B">
        <w:rPr>
          <w:rFonts w:ascii="Times New Roman" w:eastAsia="Times New Roman" w:hAnsi="Times New Roman" w:cs="Times New Roman"/>
          <w:sz w:val="28"/>
          <w:szCs w:val="28"/>
          <w:lang w:eastAsia="ru-RU"/>
        </w:rPr>
        <w:t>сотрудник</w:t>
      </w:r>
      <w:r w:rsidRPr="005F3F5B">
        <w:rPr>
          <w:rFonts w:ascii="Times New Roman" w:eastAsia="Times New Roman" w:hAnsi="Times New Roman" w:cs="Times New Roman"/>
          <w:sz w:val="28"/>
          <w:szCs w:val="28"/>
          <w:lang w:eastAsia="ru-RU"/>
        </w:rPr>
        <w:t>ов.</w:t>
      </w:r>
    </w:p>
    <w:p w14:paraId="34D515A2" w14:textId="36E3BD8C"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2.2.7. При проведении Мероприятий обеспечивает работников </w:t>
      </w:r>
      <w:r w:rsidR="00EC1066" w:rsidRPr="005F3F5B">
        <w:rPr>
          <w:rFonts w:ascii="Times New Roman" w:eastAsia="Times New Roman" w:hAnsi="Times New Roman" w:cs="Times New Roman"/>
          <w:sz w:val="28"/>
          <w:szCs w:val="28"/>
          <w:lang w:eastAsia="ru-RU"/>
        </w:rPr>
        <w:t>Регионального центра</w:t>
      </w:r>
      <w:r w:rsidRPr="005F3F5B">
        <w:rPr>
          <w:rFonts w:ascii="Times New Roman" w:eastAsia="Times New Roman" w:hAnsi="Times New Roman" w:cs="Times New Roman"/>
          <w:sz w:val="28"/>
          <w:szCs w:val="28"/>
          <w:lang w:eastAsia="ru-RU"/>
        </w:rPr>
        <w:t xml:space="preserve"> </w:t>
      </w:r>
      <w:r w:rsidR="0080259D">
        <w:rPr>
          <w:rFonts w:ascii="Times New Roman" w:eastAsia="Times New Roman" w:hAnsi="Times New Roman" w:cs="Times New Roman"/>
          <w:sz w:val="28"/>
          <w:szCs w:val="28"/>
          <w:lang w:eastAsia="ru-RU"/>
        </w:rPr>
        <w:t xml:space="preserve">компетенций </w:t>
      </w:r>
      <w:r w:rsidRPr="005F3F5B">
        <w:rPr>
          <w:rFonts w:ascii="Times New Roman" w:eastAsia="Times New Roman" w:hAnsi="Times New Roman" w:cs="Times New Roman"/>
          <w:sz w:val="28"/>
          <w:szCs w:val="28"/>
          <w:lang w:eastAsia="ru-RU"/>
        </w:rPr>
        <w:t xml:space="preserve">офисными помещениями, офисной мебелью, работоспособной и подключенной </w:t>
      </w:r>
      <w:r w:rsidR="00E24AF4" w:rsidRPr="005F3F5B">
        <w:rPr>
          <w:rFonts w:ascii="Times New Roman" w:eastAsia="Times New Roman" w:hAnsi="Times New Roman" w:cs="Times New Roman"/>
          <w:sz w:val="28"/>
          <w:szCs w:val="28"/>
          <w:lang w:eastAsia="ru-RU"/>
        </w:rPr>
        <w:t>к </w:t>
      </w:r>
      <w:r w:rsidRPr="005F3F5B">
        <w:rPr>
          <w:rFonts w:ascii="Times New Roman" w:eastAsia="Times New Roman" w:hAnsi="Times New Roman" w:cs="Times New Roman"/>
          <w:sz w:val="28"/>
          <w:szCs w:val="28"/>
          <w:lang w:eastAsia="ru-RU"/>
        </w:rPr>
        <w:t>средствам коммуникации оргтехникой, а также расходными материалами к ней; обеспечивает указанным лицам доступ к требуемой информации и т.</w:t>
      </w:r>
      <w:r w:rsidR="00D271D8" w:rsidRPr="005F3F5B">
        <w:rPr>
          <w:rFonts w:ascii="Times New Roman" w:eastAsia="Times New Roman" w:hAnsi="Times New Roman" w:cs="Times New Roman"/>
          <w:sz w:val="28"/>
          <w:szCs w:val="28"/>
          <w:lang w:eastAsia="ru-RU"/>
        </w:rPr>
        <w:t> </w:t>
      </w:r>
      <w:r w:rsidRPr="005F3F5B">
        <w:rPr>
          <w:rFonts w:ascii="Times New Roman" w:eastAsia="Times New Roman" w:hAnsi="Times New Roman" w:cs="Times New Roman"/>
          <w:sz w:val="28"/>
          <w:szCs w:val="28"/>
          <w:lang w:eastAsia="ru-RU"/>
        </w:rPr>
        <w:t xml:space="preserve">п. При наличии особых условий нахождения на Предприятии, включая наличие специальной одежды и средств защиты, Предприятие обеспечивает работников </w:t>
      </w:r>
      <w:r w:rsidR="00EC1066" w:rsidRPr="005F3F5B">
        <w:rPr>
          <w:rFonts w:ascii="Times New Roman" w:eastAsia="Times New Roman" w:hAnsi="Times New Roman" w:cs="Times New Roman"/>
          <w:sz w:val="28"/>
          <w:szCs w:val="28"/>
          <w:lang w:eastAsia="ru-RU"/>
        </w:rPr>
        <w:t>Регионального центра</w:t>
      </w:r>
      <w:r w:rsidRPr="005F3F5B">
        <w:rPr>
          <w:rFonts w:ascii="Times New Roman" w:eastAsia="Times New Roman" w:hAnsi="Times New Roman" w:cs="Times New Roman"/>
          <w:sz w:val="28"/>
          <w:szCs w:val="28"/>
          <w:lang w:eastAsia="ru-RU"/>
        </w:rPr>
        <w:t xml:space="preserve"> </w:t>
      </w:r>
      <w:r w:rsidR="0080259D">
        <w:rPr>
          <w:rFonts w:ascii="Times New Roman" w:eastAsia="Times New Roman" w:hAnsi="Times New Roman" w:cs="Times New Roman"/>
          <w:sz w:val="28"/>
          <w:szCs w:val="28"/>
          <w:lang w:eastAsia="ru-RU"/>
        </w:rPr>
        <w:t xml:space="preserve">компетенций </w:t>
      </w:r>
      <w:r w:rsidRPr="005F3F5B">
        <w:rPr>
          <w:rFonts w:ascii="Times New Roman" w:eastAsia="Times New Roman" w:hAnsi="Times New Roman" w:cs="Times New Roman"/>
          <w:sz w:val="28"/>
          <w:szCs w:val="28"/>
          <w:lang w:eastAsia="ru-RU"/>
        </w:rPr>
        <w:t>специальной одеждой, средствами защиты и т.</w:t>
      </w:r>
      <w:r w:rsidR="00632FDF" w:rsidRPr="005F3F5B">
        <w:rPr>
          <w:rFonts w:ascii="Times New Roman" w:eastAsia="Times New Roman" w:hAnsi="Times New Roman" w:cs="Times New Roman"/>
          <w:sz w:val="28"/>
          <w:szCs w:val="28"/>
          <w:lang w:eastAsia="ru-RU"/>
        </w:rPr>
        <w:t xml:space="preserve"> </w:t>
      </w:r>
      <w:r w:rsidRPr="005F3F5B">
        <w:rPr>
          <w:rFonts w:ascii="Times New Roman" w:eastAsia="Times New Roman" w:hAnsi="Times New Roman" w:cs="Times New Roman"/>
          <w:sz w:val="28"/>
          <w:szCs w:val="28"/>
          <w:lang w:eastAsia="ru-RU"/>
        </w:rPr>
        <w:t>п.</w:t>
      </w:r>
    </w:p>
    <w:p w14:paraId="6DABB5A0" w14:textId="75094F1A"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2.2.8. Предоставляет </w:t>
      </w:r>
      <w:r w:rsidR="00EC1066" w:rsidRPr="005F3F5B">
        <w:rPr>
          <w:rFonts w:ascii="Times New Roman" w:eastAsia="Times New Roman" w:hAnsi="Times New Roman" w:cs="Times New Roman"/>
          <w:sz w:val="28"/>
          <w:szCs w:val="28"/>
          <w:lang w:eastAsia="ru-RU"/>
        </w:rPr>
        <w:t>Региональному центру</w:t>
      </w:r>
      <w:r w:rsidRPr="005F3F5B">
        <w:rPr>
          <w:rFonts w:ascii="Times New Roman" w:eastAsia="Times New Roman" w:hAnsi="Times New Roman" w:cs="Times New Roman"/>
          <w:sz w:val="28"/>
          <w:szCs w:val="28"/>
          <w:lang w:eastAsia="ru-RU"/>
        </w:rPr>
        <w:t xml:space="preserve"> </w:t>
      </w:r>
      <w:r w:rsidR="0080259D">
        <w:rPr>
          <w:rFonts w:ascii="Times New Roman" w:eastAsia="Times New Roman" w:hAnsi="Times New Roman" w:cs="Times New Roman"/>
          <w:sz w:val="28"/>
          <w:szCs w:val="28"/>
          <w:lang w:eastAsia="ru-RU"/>
        </w:rPr>
        <w:t xml:space="preserve">компетенций </w:t>
      </w:r>
      <w:r w:rsidRPr="005F3F5B">
        <w:rPr>
          <w:rFonts w:ascii="Times New Roman" w:eastAsia="Times New Roman" w:hAnsi="Times New Roman" w:cs="Times New Roman"/>
          <w:sz w:val="28"/>
          <w:szCs w:val="28"/>
          <w:lang w:eastAsia="ru-RU"/>
        </w:rPr>
        <w:t xml:space="preserve">отчетные материалы. Перечень </w:t>
      </w:r>
      <w:r w:rsidR="00E24AF4" w:rsidRPr="005F3F5B">
        <w:rPr>
          <w:rFonts w:ascii="Times New Roman" w:eastAsia="Times New Roman" w:hAnsi="Times New Roman" w:cs="Times New Roman"/>
          <w:sz w:val="28"/>
          <w:szCs w:val="28"/>
          <w:lang w:eastAsia="ru-RU"/>
        </w:rPr>
        <w:t>и </w:t>
      </w:r>
      <w:r w:rsidRPr="005F3F5B">
        <w:rPr>
          <w:rFonts w:ascii="Times New Roman" w:eastAsia="Times New Roman" w:hAnsi="Times New Roman" w:cs="Times New Roman"/>
          <w:sz w:val="28"/>
          <w:szCs w:val="28"/>
          <w:lang w:eastAsia="ru-RU"/>
        </w:rPr>
        <w:t xml:space="preserve">график предоставления которых </w:t>
      </w:r>
      <w:r w:rsidR="006F432C" w:rsidRPr="005F3F5B">
        <w:rPr>
          <w:rFonts w:ascii="Times New Roman" w:eastAsia="Times New Roman" w:hAnsi="Times New Roman" w:cs="Times New Roman"/>
          <w:sz w:val="28"/>
          <w:szCs w:val="28"/>
          <w:lang w:eastAsia="ru-RU"/>
        </w:rPr>
        <w:t>указан в</w:t>
      </w:r>
      <w:r w:rsidRPr="005F3F5B">
        <w:rPr>
          <w:rFonts w:ascii="Times New Roman" w:eastAsia="Times New Roman" w:hAnsi="Times New Roman" w:cs="Times New Roman"/>
          <w:sz w:val="28"/>
          <w:szCs w:val="28"/>
          <w:lang w:eastAsia="ru-RU"/>
        </w:rPr>
        <w:t xml:space="preserve"> </w:t>
      </w:r>
      <w:r w:rsidR="00D271D8" w:rsidRPr="005F3F5B">
        <w:rPr>
          <w:rFonts w:ascii="Times New Roman" w:eastAsia="Times New Roman" w:hAnsi="Times New Roman" w:cs="Times New Roman"/>
          <w:sz w:val="28"/>
          <w:szCs w:val="28"/>
          <w:lang w:eastAsia="ru-RU"/>
        </w:rPr>
        <w:t>п</w:t>
      </w:r>
      <w:r w:rsidRPr="005F3F5B">
        <w:rPr>
          <w:rFonts w:ascii="Times New Roman" w:eastAsia="Times New Roman" w:hAnsi="Times New Roman" w:cs="Times New Roman"/>
          <w:sz w:val="28"/>
          <w:szCs w:val="28"/>
          <w:lang w:eastAsia="ru-RU"/>
        </w:rPr>
        <w:t>риложении № 8 к Соглашению.</w:t>
      </w:r>
    </w:p>
    <w:p w14:paraId="5DB26700" w14:textId="460EA8C6" w:rsidR="002B215B"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2.2.9. Отчетные материалы по формам, установленным в</w:t>
      </w:r>
      <w:r w:rsidR="003238A1" w:rsidRPr="005F3F5B">
        <w:rPr>
          <w:rFonts w:ascii="Times New Roman" w:eastAsia="Times New Roman" w:hAnsi="Times New Roman" w:cs="Times New Roman"/>
          <w:sz w:val="28"/>
          <w:szCs w:val="28"/>
          <w:lang w:eastAsia="ru-RU"/>
        </w:rPr>
        <w:t xml:space="preserve"> </w:t>
      </w:r>
      <w:r w:rsidR="00D271D8" w:rsidRPr="005F3F5B">
        <w:rPr>
          <w:rFonts w:ascii="Times New Roman" w:eastAsia="Times New Roman" w:hAnsi="Times New Roman" w:cs="Times New Roman"/>
          <w:sz w:val="28"/>
          <w:szCs w:val="28"/>
          <w:lang w:eastAsia="ru-RU"/>
        </w:rPr>
        <w:t>п</w:t>
      </w:r>
      <w:r w:rsidRPr="005F3F5B">
        <w:rPr>
          <w:rFonts w:ascii="Times New Roman" w:eastAsia="Times New Roman" w:hAnsi="Times New Roman" w:cs="Times New Roman"/>
          <w:sz w:val="28"/>
          <w:szCs w:val="28"/>
          <w:lang w:eastAsia="ru-RU"/>
        </w:rPr>
        <w:t xml:space="preserve">риложениях № 4,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 xml:space="preserve">№ 5 </w:t>
      </w:r>
      <w:r w:rsidR="002B215B" w:rsidRPr="005F3F5B">
        <w:rPr>
          <w:rFonts w:ascii="Times New Roman" w:eastAsia="Times New Roman" w:hAnsi="Times New Roman" w:cs="Times New Roman"/>
          <w:sz w:val="28"/>
          <w:szCs w:val="28"/>
          <w:lang w:eastAsia="ru-RU"/>
        </w:rPr>
        <w:t>к Соглашению</w:t>
      </w:r>
      <w:r w:rsidR="00D84F65" w:rsidRPr="005F3F5B">
        <w:rPr>
          <w:rFonts w:ascii="Times New Roman" w:eastAsia="Times New Roman" w:hAnsi="Times New Roman" w:cs="Times New Roman"/>
          <w:sz w:val="28"/>
          <w:szCs w:val="28"/>
          <w:lang w:eastAsia="ru-RU"/>
        </w:rPr>
        <w:t xml:space="preserve">, </w:t>
      </w:r>
      <w:r w:rsidR="002B215B" w:rsidRPr="005F3F5B">
        <w:rPr>
          <w:rFonts w:ascii="Times New Roman" w:eastAsia="Times New Roman" w:hAnsi="Times New Roman" w:cs="Times New Roman"/>
          <w:sz w:val="28"/>
          <w:szCs w:val="28"/>
          <w:lang w:eastAsia="ru-RU"/>
        </w:rPr>
        <w:t xml:space="preserve">предусмотренные соответственно пунктами 1, 2 </w:t>
      </w:r>
      <w:r w:rsidR="00D271D8" w:rsidRPr="005F3F5B">
        <w:rPr>
          <w:rFonts w:ascii="Times New Roman" w:eastAsia="Times New Roman" w:hAnsi="Times New Roman" w:cs="Times New Roman"/>
          <w:sz w:val="28"/>
          <w:szCs w:val="28"/>
          <w:lang w:eastAsia="ru-RU"/>
        </w:rPr>
        <w:t>п</w:t>
      </w:r>
      <w:r w:rsidR="002B215B" w:rsidRPr="005F3F5B">
        <w:rPr>
          <w:rFonts w:ascii="Times New Roman" w:eastAsia="Times New Roman" w:hAnsi="Times New Roman" w:cs="Times New Roman"/>
          <w:sz w:val="28"/>
          <w:szCs w:val="28"/>
          <w:lang w:eastAsia="ru-RU"/>
        </w:rPr>
        <w:t xml:space="preserve">риложения </w:t>
      </w:r>
      <w:r w:rsidR="008B3FE3">
        <w:rPr>
          <w:rFonts w:ascii="Times New Roman" w:eastAsia="Times New Roman" w:hAnsi="Times New Roman" w:cs="Times New Roman"/>
          <w:sz w:val="28"/>
          <w:szCs w:val="28"/>
          <w:lang w:eastAsia="ru-RU"/>
        </w:rPr>
        <w:br/>
      </w:r>
      <w:r w:rsidR="002B215B" w:rsidRPr="005F3F5B">
        <w:rPr>
          <w:rFonts w:ascii="Times New Roman" w:eastAsia="Times New Roman" w:hAnsi="Times New Roman" w:cs="Times New Roman"/>
          <w:sz w:val="28"/>
          <w:szCs w:val="28"/>
          <w:lang w:eastAsia="ru-RU"/>
        </w:rPr>
        <w:t xml:space="preserve">№ 8, а также Отчетные материалы, предусмотренные пунктами 3 – </w:t>
      </w:r>
      <w:r w:rsidR="000A0B12" w:rsidRPr="005F3F5B">
        <w:rPr>
          <w:rFonts w:ascii="Times New Roman" w:eastAsia="Times New Roman" w:hAnsi="Times New Roman" w:cs="Times New Roman"/>
          <w:sz w:val="28"/>
          <w:szCs w:val="28"/>
          <w:lang w:eastAsia="ru-RU"/>
        </w:rPr>
        <w:t>10</w:t>
      </w:r>
      <w:r w:rsidR="002B215B" w:rsidRPr="005F3F5B">
        <w:rPr>
          <w:rFonts w:ascii="Times New Roman" w:eastAsia="Times New Roman" w:hAnsi="Times New Roman" w:cs="Times New Roman"/>
          <w:sz w:val="28"/>
          <w:szCs w:val="28"/>
          <w:lang w:eastAsia="ru-RU"/>
        </w:rPr>
        <w:t xml:space="preserve"> </w:t>
      </w:r>
      <w:r w:rsidR="00D271D8" w:rsidRPr="005F3F5B">
        <w:rPr>
          <w:rFonts w:ascii="Times New Roman" w:eastAsia="Times New Roman" w:hAnsi="Times New Roman" w:cs="Times New Roman"/>
          <w:sz w:val="28"/>
          <w:szCs w:val="28"/>
          <w:lang w:eastAsia="ru-RU"/>
        </w:rPr>
        <w:t>п</w:t>
      </w:r>
      <w:r w:rsidR="002B215B" w:rsidRPr="005F3F5B">
        <w:rPr>
          <w:rFonts w:ascii="Times New Roman" w:eastAsia="Times New Roman" w:hAnsi="Times New Roman" w:cs="Times New Roman"/>
          <w:sz w:val="28"/>
          <w:szCs w:val="28"/>
          <w:lang w:eastAsia="ru-RU"/>
        </w:rPr>
        <w:t xml:space="preserve">риложения </w:t>
      </w:r>
      <w:r w:rsidR="008B3FE3">
        <w:rPr>
          <w:rFonts w:ascii="Times New Roman" w:eastAsia="Times New Roman" w:hAnsi="Times New Roman" w:cs="Times New Roman"/>
          <w:sz w:val="28"/>
          <w:szCs w:val="28"/>
          <w:lang w:eastAsia="ru-RU"/>
        </w:rPr>
        <w:br/>
      </w:r>
      <w:r w:rsidR="002B215B" w:rsidRPr="005F3F5B">
        <w:rPr>
          <w:rFonts w:ascii="Times New Roman" w:eastAsia="Times New Roman" w:hAnsi="Times New Roman" w:cs="Times New Roman"/>
          <w:sz w:val="28"/>
          <w:szCs w:val="28"/>
          <w:lang w:eastAsia="ru-RU"/>
        </w:rPr>
        <w:t>№ 8 к Соглашению, должны быть направлены в электронном виде</w:t>
      </w:r>
      <w:r w:rsidR="00D84F65" w:rsidRPr="005F3F5B">
        <w:rPr>
          <w:rFonts w:ascii="Times New Roman" w:eastAsia="Times New Roman" w:hAnsi="Times New Roman" w:cs="Times New Roman"/>
          <w:sz w:val="28"/>
          <w:szCs w:val="28"/>
          <w:lang w:eastAsia="ru-RU"/>
        </w:rPr>
        <w:t xml:space="preserve"> (в виде скан</w:t>
      </w:r>
      <w:r w:rsidR="00D271D8" w:rsidRPr="005F3F5B">
        <w:rPr>
          <w:rFonts w:ascii="Times New Roman" w:eastAsia="Times New Roman" w:hAnsi="Times New Roman" w:cs="Times New Roman"/>
          <w:sz w:val="28"/>
          <w:szCs w:val="28"/>
          <w:lang w:eastAsia="ru-RU"/>
        </w:rPr>
        <w:t xml:space="preserve">ированных </w:t>
      </w:r>
      <w:r w:rsidR="00D84F65" w:rsidRPr="005F3F5B">
        <w:rPr>
          <w:rFonts w:ascii="Times New Roman" w:eastAsia="Times New Roman" w:hAnsi="Times New Roman" w:cs="Times New Roman"/>
          <w:sz w:val="28"/>
          <w:szCs w:val="28"/>
          <w:lang w:eastAsia="ru-RU"/>
        </w:rPr>
        <w:t>копий)</w:t>
      </w:r>
      <w:r w:rsidR="002B215B" w:rsidRPr="005F3F5B">
        <w:rPr>
          <w:rFonts w:ascii="Times New Roman" w:eastAsia="Times New Roman" w:hAnsi="Times New Roman" w:cs="Times New Roman"/>
          <w:sz w:val="28"/>
          <w:szCs w:val="28"/>
          <w:lang w:eastAsia="ru-RU"/>
        </w:rPr>
        <w:t xml:space="preserve"> на имя ответственного лица </w:t>
      </w:r>
      <w:r w:rsidR="005E0303" w:rsidRPr="005F3F5B">
        <w:rPr>
          <w:rFonts w:ascii="Times New Roman" w:eastAsia="Times New Roman" w:hAnsi="Times New Roman" w:cs="Times New Roman"/>
          <w:sz w:val="28"/>
          <w:szCs w:val="28"/>
          <w:lang w:eastAsia="ru-RU"/>
        </w:rPr>
        <w:t>Регионального центра</w:t>
      </w:r>
      <w:r w:rsidR="002B215B" w:rsidRPr="005F3F5B">
        <w:rPr>
          <w:rFonts w:ascii="Times New Roman" w:eastAsia="Times New Roman" w:hAnsi="Times New Roman" w:cs="Times New Roman"/>
          <w:sz w:val="28"/>
          <w:szCs w:val="28"/>
          <w:lang w:eastAsia="ru-RU"/>
        </w:rPr>
        <w:t xml:space="preserve"> </w:t>
      </w:r>
      <w:r w:rsidR="0080259D">
        <w:rPr>
          <w:rFonts w:ascii="Times New Roman" w:eastAsia="Times New Roman" w:hAnsi="Times New Roman" w:cs="Times New Roman"/>
          <w:sz w:val="28"/>
          <w:szCs w:val="28"/>
          <w:lang w:eastAsia="ru-RU"/>
        </w:rPr>
        <w:t xml:space="preserve">компетенций </w:t>
      </w:r>
      <w:r w:rsidR="002B215B" w:rsidRPr="005F3F5B">
        <w:rPr>
          <w:rFonts w:ascii="Times New Roman" w:eastAsia="Times New Roman" w:hAnsi="Times New Roman" w:cs="Times New Roman"/>
          <w:sz w:val="28"/>
          <w:szCs w:val="28"/>
          <w:lang w:eastAsia="ru-RU"/>
        </w:rPr>
        <w:t xml:space="preserve">по электронному адресу, указанному в п. 5.1.2. Соглашения. По запросу </w:t>
      </w:r>
      <w:r w:rsidR="00EC1066" w:rsidRPr="005F3F5B">
        <w:rPr>
          <w:rFonts w:ascii="Times New Roman" w:eastAsia="Times New Roman" w:hAnsi="Times New Roman" w:cs="Times New Roman"/>
          <w:sz w:val="28"/>
          <w:szCs w:val="28"/>
          <w:lang w:eastAsia="ru-RU"/>
        </w:rPr>
        <w:t>Регионального центра</w:t>
      </w:r>
      <w:r w:rsidR="002B215B" w:rsidRPr="005F3F5B">
        <w:rPr>
          <w:rFonts w:ascii="Times New Roman" w:eastAsia="Times New Roman" w:hAnsi="Times New Roman" w:cs="Times New Roman"/>
          <w:sz w:val="28"/>
          <w:szCs w:val="28"/>
          <w:lang w:eastAsia="ru-RU"/>
        </w:rPr>
        <w:t xml:space="preserve"> </w:t>
      </w:r>
      <w:r w:rsidR="0080259D">
        <w:rPr>
          <w:rFonts w:ascii="Times New Roman" w:eastAsia="Times New Roman" w:hAnsi="Times New Roman" w:cs="Times New Roman"/>
          <w:sz w:val="28"/>
          <w:szCs w:val="28"/>
          <w:lang w:eastAsia="ru-RU"/>
        </w:rPr>
        <w:t>компетен</w:t>
      </w:r>
      <w:r w:rsidR="0080259D">
        <w:rPr>
          <w:rFonts w:ascii="Times New Roman" w:eastAsia="Times New Roman" w:hAnsi="Times New Roman" w:cs="Times New Roman"/>
          <w:sz w:val="28"/>
          <w:szCs w:val="28"/>
          <w:lang w:eastAsia="ru-RU"/>
        </w:rPr>
        <w:lastRenderedPageBreak/>
        <w:t xml:space="preserve">ций </w:t>
      </w:r>
      <w:r w:rsidR="002B215B" w:rsidRPr="005F3F5B">
        <w:rPr>
          <w:rFonts w:ascii="Times New Roman" w:eastAsia="Times New Roman" w:hAnsi="Times New Roman" w:cs="Times New Roman"/>
          <w:sz w:val="28"/>
          <w:szCs w:val="28"/>
          <w:lang w:eastAsia="ru-RU"/>
        </w:rPr>
        <w:t xml:space="preserve">отчетные материалы, </w:t>
      </w:r>
      <w:r w:rsidR="00891741" w:rsidRPr="005F3F5B">
        <w:rPr>
          <w:rFonts w:ascii="Times New Roman" w:eastAsia="Times New Roman" w:hAnsi="Times New Roman" w:cs="Times New Roman"/>
          <w:sz w:val="28"/>
          <w:szCs w:val="28"/>
          <w:lang w:eastAsia="ru-RU"/>
        </w:rPr>
        <w:t>предусмотренные пунктами</w:t>
      </w:r>
      <w:r w:rsidR="00811F02" w:rsidRPr="005F3F5B">
        <w:rPr>
          <w:rFonts w:ascii="Times New Roman" w:eastAsia="Times New Roman" w:hAnsi="Times New Roman" w:cs="Times New Roman"/>
          <w:sz w:val="28"/>
          <w:szCs w:val="28"/>
          <w:lang w:eastAsia="ru-RU"/>
        </w:rPr>
        <w:t xml:space="preserve"> </w:t>
      </w:r>
      <w:r w:rsidR="002B215B" w:rsidRPr="005F3F5B">
        <w:rPr>
          <w:rFonts w:ascii="Times New Roman" w:eastAsia="Times New Roman" w:hAnsi="Times New Roman" w:cs="Times New Roman"/>
          <w:sz w:val="28"/>
          <w:szCs w:val="28"/>
          <w:lang w:eastAsia="ru-RU"/>
        </w:rPr>
        <w:t xml:space="preserve">1 – </w:t>
      </w:r>
      <w:r w:rsidR="000A0B12" w:rsidRPr="005F3F5B">
        <w:rPr>
          <w:rFonts w:ascii="Times New Roman" w:eastAsia="Times New Roman" w:hAnsi="Times New Roman" w:cs="Times New Roman"/>
          <w:sz w:val="28"/>
          <w:szCs w:val="28"/>
          <w:lang w:eastAsia="ru-RU"/>
        </w:rPr>
        <w:t>10</w:t>
      </w:r>
      <w:r w:rsidR="002B215B" w:rsidRPr="005F3F5B">
        <w:rPr>
          <w:rFonts w:ascii="Times New Roman" w:eastAsia="Times New Roman" w:hAnsi="Times New Roman" w:cs="Times New Roman"/>
          <w:sz w:val="28"/>
          <w:szCs w:val="28"/>
          <w:lang w:eastAsia="ru-RU"/>
        </w:rPr>
        <w:t xml:space="preserve"> </w:t>
      </w:r>
      <w:r w:rsidR="00811F02" w:rsidRPr="005F3F5B">
        <w:rPr>
          <w:rFonts w:ascii="Times New Roman" w:eastAsia="Times New Roman" w:hAnsi="Times New Roman" w:cs="Times New Roman"/>
          <w:sz w:val="28"/>
          <w:szCs w:val="28"/>
          <w:lang w:eastAsia="ru-RU"/>
        </w:rPr>
        <w:t>п</w:t>
      </w:r>
      <w:r w:rsidR="002B215B" w:rsidRPr="005F3F5B">
        <w:rPr>
          <w:rFonts w:ascii="Times New Roman" w:eastAsia="Times New Roman" w:hAnsi="Times New Roman" w:cs="Times New Roman"/>
          <w:sz w:val="28"/>
          <w:szCs w:val="28"/>
          <w:lang w:eastAsia="ru-RU"/>
        </w:rPr>
        <w:t>риложения № 8 к Соглашению, должны быть представлены Предприятием на бумажном носителе в виде копий, заверенных Предприятием.</w:t>
      </w:r>
    </w:p>
    <w:p w14:paraId="07C1BB5C" w14:textId="68C1F8AA"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2.2.</w:t>
      </w:r>
      <w:r w:rsidR="005C0CA7" w:rsidRPr="005F3F5B">
        <w:rPr>
          <w:rFonts w:ascii="Times New Roman" w:eastAsia="Times New Roman" w:hAnsi="Times New Roman" w:cs="Times New Roman"/>
          <w:sz w:val="28"/>
          <w:szCs w:val="28"/>
          <w:lang w:eastAsia="ru-RU"/>
        </w:rPr>
        <w:t>1</w:t>
      </w:r>
      <w:r w:rsidR="00A20A71">
        <w:rPr>
          <w:rFonts w:ascii="Times New Roman" w:eastAsia="Times New Roman" w:hAnsi="Times New Roman" w:cs="Times New Roman"/>
          <w:sz w:val="28"/>
          <w:szCs w:val="28"/>
          <w:lang w:eastAsia="ru-RU"/>
        </w:rPr>
        <w:t>0</w:t>
      </w:r>
      <w:r w:rsidRPr="005F3F5B">
        <w:rPr>
          <w:rFonts w:ascii="Times New Roman" w:eastAsia="Times New Roman" w:hAnsi="Times New Roman" w:cs="Times New Roman"/>
          <w:sz w:val="28"/>
          <w:szCs w:val="28"/>
          <w:lang w:eastAsia="ru-RU"/>
        </w:rPr>
        <w:t xml:space="preserve">. Обеспечивает хранение полученной в рамках проведения Мероприятий конфиденциальной информации, определенной в разделе 4 Соглашения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 xml:space="preserve">и в </w:t>
      </w:r>
      <w:r w:rsidR="00811F02" w:rsidRPr="005F3F5B">
        <w:rPr>
          <w:rFonts w:ascii="Times New Roman" w:eastAsia="Times New Roman" w:hAnsi="Times New Roman" w:cs="Times New Roman"/>
          <w:sz w:val="28"/>
          <w:szCs w:val="28"/>
          <w:lang w:eastAsia="ru-RU"/>
        </w:rPr>
        <w:t>п</w:t>
      </w:r>
      <w:r w:rsidRPr="005F3F5B">
        <w:rPr>
          <w:rFonts w:ascii="Times New Roman" w:eastAsia="Times New Roman" w:hAnsi="Times New Roman" w:cs="Times New Roman"/>
          <w:sz w:val="28"/>
          <w:szCs w:val="28"/>
          <w:lang w:eastAsia="ru-RU"/>
        </w:rPr>
        <w:t xml:space="preserve">риложении № 3 </w:t>
      </w:r>
      <w:r w:rsidR="00E24AF4" w:rsidRPr="005F3F5B">
        <w:rPr>
          <w:rFonts w:ascii="Times New Roman" w:eastAsia="Times New Roman" w:hAnsi="Times New Roman" w:cs="Times New Roman"/>
          <w:sz w:val="28"/>
          <w:szCs w:val="28"/>
          <w:lang w:eastAsia="ru-RU"/>
        </w:rPr>
        <w:t>к </w:t>
      </w:r>
      <w:r w:rsidRPr="005F3F5B">
        <w:rPr>
          <w:rFonts w:ascii="Times New Roman" w:eastAsia="Times New Roman" w:hAnsi="Times New Roman" w:cs="Times New Roman"/>
          <w:sz w:val="28"/>
          <w:szCs w:val="28"/>
          <w:lang w:eastAsia="ru-RU"/>
        </w:rPr>
        <w:t xml:space="preserve">Соглашению, и без согласия </w:t>
      </w:r>
      <w:r w:rsidR="00EC1066" w:rsidRPr="005F3F5B">
        <w:rPr>
          <w:rFonts w:ascii="Times New Roman" w:eastAsia="Times New Roman" w:hAnsi="Times New Roman" w:cs="Times New Roman"/>
          <w:sz w:val="28"/>
          <w:szCs w:val="28"/>
          <w:lang w:eastAsia="ru-RU"/>
        </w:rPr>
        <w:t>Регионального центра</w:t>
      </w:r>
      <w:r w:rsidRPr="005F3F5B">
        <w:rPr>
          <w:rFonts w:ascii="Times New Roman" w:eastAsia="Times New Roman" w:hAnsi="Times New Roman" w:cs="Times New Roman"/>
          <w:sz w:val="28"/>
          <w:szCs w:val="28"/>
          <w:lang w:eastAsia="ru-RU"/>
        </w:rPr>
        <w:t xml:space="preserve"> </w:t>
      </w:r>
      <w:r w:rsidR="0080259D">
        <w:rPr>
          <w:rFonts w:ascii="Times New Roman" w:eastAsia="Times New Roman" w:hAnsi="Times New Roman" w:cs="Times New Roman"/>
          <w:sz w:val="28"/>
          <w:szCs w:val="28"/>
          <w:lang w:eastAsia="ru-RU"/>
        </w:rPr>
        <w:t xml:space="preserve">компетенций </w:t>
      </w:r>
      <w:r w:rsidRPr="005F3F5B">
        <w:rPr>
          <w:rFonts w:ascii="Times New Roman" w:eastAsia="Times New Roman" w:hAnsi="Times New Roman" w:cs="Times New Roman"/>
          <w:sz w:val="28"/>
          <w:szCs w:val="28"/>
          <w:lang w:eastAsia="ru-RU"/>
        </w:rPr>
        <w:t>не передает такую информацию третьим лицам.</w:t>
      </w:r>
    </w:p>
    <w:p w14:paraId="082CE807" w14:textId="402292CD"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2.2.1</w:t>
      </w:r>
      <w:r w:rsidR="00A20A71">
        <w:rPr>
          <w:rFonts w:ascii="Times New Roman" w:eastAsia="Times New Roman" w:hAnsi="Times New Roman" w:cs="Times New Roman"/>
          <w:sz w:val="28"/>
          <w:szCs w:val="28"/>
          <w:lang w:eastAsia="ru-RU"/>
        </w:rPr>
        <w:t>1</w:t>
      </w:r>
      <w:r w:rsidRPr="005F3F5B">
        <w:rPr>
          <w:rFonts w:ascii="Times New Roman" w:eastAsia="Times New Roman" w:hAnsi="Times New Roman" w:cs="Times New Roman"/>
          <w:sz w:val="28"/>
          <w:szCs w:val="28"/>
          <w:lang w:eastAsia="ru-RU"/>
        </w:rPr>
        <w:t>. Подписывает Протокол выполнения Мероприятий</w:t>
      </w:r>
      <w:r w:rsidR="002B215B" w:rsidRPr="005F3F5B">
        <w:rPr>
          <w:rFonts w:ascii="Times New Roman" w:eastAsia="Times New Roman" w:hAnsi="Times New Roman" w:cs="Times New Roman"/>
          <w:sz w:val="28"/>
          <w:szCs w:val="28"/>
          <w:lang w:eastAsia="ru-RU"/>
        </w:rPr>
        <w:t xml:space="preserve"> (</w:t>
      </w:r>
      <w:r w:rsidR="00811F02" w:rsidRPr="005F3F5B">
        <w:rPr>
          <w:rFonts w:ascii="Times New Roman" w:eastAsia="Times New Roman" w:hAnsi="Times New Roman" w:cs="Times New Roman"/>
          <w:sz w:val="28"/>
          <w:szCs w:val="28"/>
          <w:lang w:eastAsia="ru-RU"/>
        </w:rPr>
        <w:t>п</w:t>
      </w:r>
      <w:r w:rsidR="002B215B" w:rsidRPr="005F3F5B">
        <w:rPr>
          <w:rFonts w:ascii="Times New Roman" w:eastAsia="Times New Roman" w:hAnsi="Times New Roman" w:cs="Times New Roman"/>
          <w:sz w:val="28"/>
          <w:szCs w:val="28"/>
          <w:lang w:eastAsia="ru-RU"/>
        </w:rPr>
        <w:t xml:space="preserve">риложение № 6 </w:t>
      </w:r>
      <w:r w:rsidR="008B3FE3">
        <w:rPr>
          <w:rFonts w:ascii="Times New Roman" w:eastAsia="Times New Roman" w:hAnsi="Times New Roman" w:cs="Times New Roman"/>
          <w:sz w:val="28"/>
          <w:szCs w:val="28"/>
          <w:lang w:eastAsia="ru-RU"/>
        </w:rPr>
        <w:br/>
      </w:r>
      <w:r w:rsidR="002B215B" w:rsidRPr="005F3F5B">
        <w:rPr>
          <w:rFonts w:ascii="Times New Roman" w:eastAsia="Times New Roman" w:hAnsi="Times New Roman" w:cs="Times New Roman"/>
          <w:sz w:val="28"/>
          <w:szCs w:val="28"/>
          <w:lang w:eastAsia="ru-RU"/>
        </w:rPr>
        <w:t>к Соглашению)</w:t>
      </w:r>
      <w:r w:rsidRPr="005F3F5B">
        <w:rPr>
          <w:rFonts w:ascii="Times New Roman" w:eastAsia="Times New Roman" w:hAnsi="Times New Roman" w:cs="Times New Roman"/>
          <w:sz w:val="28"/>
          <w:szCs w:val="28"/>
          <w:lang w:eastAsia="ru-RU"/>
        </w:rPr>
        <w:t xml:space="preserve">, сформированный </w:t>
      </w:r>
      <w:r w:rsidR="00EC1066" w:rsidRPr="005F3F5B">
        <w:rPr>
          <w:rFonts w:ascii="Times New Roman" w:eastAsia="Times New Roman" w:hAnsi="Times New Roman" w:cs="Times New Roman"/>
          <w:sz w:val="28"/>
          <w:szCs w:val="28"/>
          <w:lang w:eastAsia="ru-RU"/>
        </w:rPr>
        <w:t>Региональным центром</w:t>
      </w:r>
      <w:r w:rsidR="0080259D">
        <w:rPr>
          <w:rFonts w:ascii="Times New Roman" w:eastAsia="Times New Roman" w:hAnsi="Times New Roman" w:cs="Times New Roman"/>
          <w:sz w:val="28"/>
          <w:szCs w:val="28"/>
          <w:lang w:eastAsia="ru-RU"/>
        </w:rPr>
        <w:t xml:space="preserve"> компетенций</w:t>
      </w:r>
      <w:r w:rsidRPr="005F3F5B">
        <w:rPr>
          <w:rFonts w:ascii="Times New Roman" w:eastAsia="Times New Roman" w:hAnsi="Times New Roman" w:cs="Times New Roman"/>
          <w:sz w:val="28"/>
          <w:szCs w:val="28"/>
          <w:lang w:eastAsia="ru-RU"/>
        </w:rPr>
        <w:t xml:space="preserve">,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 xml:space="preserve">в соответствии с разделом </w:t>
      </w:r>
      <w:r w:rsidR="00F741EA" w:rsidRPr="005F3F5B">
        <w:rPr>
          <w:rFonts w:ascii="Times New Roman" w:eastAsia="Times New Roman" w:hAnsi="Times New Roman" w:cs="Times New Roman"/>
          <w:sz w:val="28"/>
          <w:szCs w:val="28"/>
          <w:lang w:eastAsia="ru-RU"/>
        </w:rPr>
        <w:t>2</w:t>
      </w:r>
      <w:r w:rsidRPr="005F3F5B">
        <w:rPr>
          <w:rFonts w:ascii="Times New Roman" w:eastAsia="Times New Roman" w:hAnsi="Times New Roman" w:cs="Times New Roman"/>
          <w:sz w:val="28"/>
          <w:szCs w:val="28"/>
          <w:lang w:eastAsia="ru-RU"/>
        </w:rPr>
        <w:t xml:space="preserve"> Соглашения в</w:t>
      </w:r>
      <w:r w:rsidR="001178A6" w:rsidRPr="005F3F5B">
        <w:rPr>
          <w:rFonts w:ascii="Times New Roman" w:eastAsia="Times New Roman" w:hAnsi="Times New Roman" w:cs="Times New Roman"/>
          <w:sz w:val="28"/>
          <w:szCs w:val="28"/>
          <w:lang w:eastAsia="ru-RU"/>
        </w:rPr>
        <w:t> </w:t>
      </w:r>
      <w:r w:rsidRPr="005F3F5B">
        <w:rPr>
          <w:rFonts w:ascii="Times New Roman" w:eastAsia="Times New Roman" w:hAnsi="Times New Roman" w:cs="Times New Roman"/>
          <w:sz w:val="28"/>
          <w:szCs w:val="28"/>
          <w:lang w:eastAsia="ru-RU"/>
        </w:rPr>
        <w:t xml:space="preserve">течение 5 </w:t>
      </w:r>
      <w:r w:rsidR="00CC780F" w:rsidRPr="005F3F5B">
        <w:rPr>
          <w:rFonts w:ascii="Times New Roman" w:eastAsia="Times New Roman" w:hAnsi="Times New Roman" w:cs="Times New Roman"/>
          <w:sz w:val="28"/>
          <w:szCs w:val="28"/>
          <w:lang w:eastAsia="ru-RU"/>
        </w:rPr>
        <w:t xml:space="preserve">(пяти) </w:t>
      </w:r>
      <w:r w:rsidRPr="005F3F5B">
        <w:rPr>
          <w:rFonts w:ascii="Times New Roman" w:eastAsia="Times New Roman" w:hAnsi="Times New Roman" w:cs="Times New Roman"/>
          <w:sz w:val="28"/>
          <w:szCs w:val="28"/>
          <w:lang w:eastAsia="ru-RU"/>
        </w:rPr>
        <w:t>рабочих дней с даты его получения.</w:t>
      </w:r>
    </w:p>
    <w:p w14:paraId="3DCE113C" w14:textId="1EEB1959"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2.2.1</w:t>
      </w:r>
      <w:r w:rsidR="00A20A71">
        <w:rPr>
          <w:rFonts w:ascii="Times New Roman" w:eastAsia="Times New Roman" w:hAnsi="Times New Roman" w:cs="Times New Roman"/>
          <w:sz w:val="28"/>
          <w:szCs w:val="28"/>
          <w:lang w:eastAsia="ru-RU"/>
        </w:rPr>
        <w:t>2</w:t>
      </w:r>
      <w:r w:rsidRPr="005F3F5B">
        <w:rPr>
          <w:rFonts w:ascii="Times New Roman" w:eastAsia="Times New Roman" w:hAnsi="Times New Roman" w:cs="Times New Roman"/>
          <w:sz w:val="28"/>
          <w:szCs w:val="28"/>
          <w:lang w:eastAsia="ru-RU"/>
        </w:rPr>
        <w:t xml:space="preserve">. Использует протокол выполнения Мероприятий, в котором подтверждено создание потока-образца на Предприятии, </w:t>
      </w:r>
      <w:r w:rsidR="002B215B" w:rsidRPr="005F3F5B">
        <w:rPr>
          <w:rFonts w:ascii="Times New Roman" w:eastAsia="Times New Roman" w:hAnsi="Times New Roman" w:cs="Times New Roman"/>
          <w:sz w:val="28"/>
          <w:szCs w:val="28"/>
          <w:lang w:eastAsia="ru-RU"/>
        </w:rPr>
        <w:t>для</w:t>
      </w:r>
      <w:r w:rsidRPr="005F3F5B">
        <w:rPr>
          <w:rFonts w:ascii="Times New Roman" w:eastAsia="Times New Roman" w:hAnsi="Times New Roman" w:cs="Times New Roman"/>
          <w:sz w:val="28"/>
          <w:szCs w:val="28"/>
          <w:lang w:eastAsia="ru-RU"/>
        </w:rPr>
        <w:t xml:space="preserve"> подготовки заявки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 xml:space="preserve">в Федеральное государственное автономное учреждение </w:t>
      </w:r>
      <w:r w:rsidR="007060F4" w:rsidRPr="005F3F5B">
        <w:rPr>
          <w:rFonts w:ascii="Times New Roman" w:eastAsia="Times New Roman" w:hAnsi="Times New Roman" w:cs="Times New Roman"/>
          <w:sz w:val="28"/>
          <w:szCs w:val="28"/>
          <w:lang w:eastAsia="ru-RU"/>
        </w:rPr>
        <w:t>«</w:t>
      </w:r>
      <w:r w:rsidRPr="005F3F5B">
        <w:rPr>
          <w:rFonts w:ascii="Times New Roman" w:eastAsia="Times New Roman" w:hAnsi="Times New Roman" w:cs="Times New Roman"/>
          <w:sz w:val="28"/>
          <w:szCs w:val="28"/>
          <w:lang w:eastAsia="ru-RU"/>
        </w:rPr>
        <w:t>Российский фонд технологического развития</w:t>
      </w:r>
      <w:r w:rsidR="007060F4" w:rsidRPr="005F3F5B">
        <w:rPr>
          <w:rFonts w:ascii="Times New Roman" w:eastAsia="Times New Roman" w:hAnsi="Times New Roman" w:cs="Times New Roman"/>
          <w:sz w:val="28"/>
          <w:szCs w:val="28"/>
          <w:lang w:eastAsia="ru-RU"/>
        </w:rPr>
        <w:t>»</w:t>
      </w:r>
      <w:r w:rsidRPr="005F3F5B">
        <w:rPr>
          <w:rFonts w:ascii="Times New Roman" w:eastAsia="Times New Roman" w:hAnsi="Times New Roman" w:cs="Times New Roman"/>
          <w:sz w:val="28"/>
          <w:szCs w:val="28"/>
          <w:lang w:eastAsia="ru-RU"/>
        </w:rPr>
        <w:t xml:space="preserve"> о</w:t>
      </w:r>
      <w:r w:rsidR="001178A6" w:rsidRPr="005F3F5B">
        <w:rPr>
          <w:rFonts w:ascii="Times New Roman" w:eastAsia="Times New Roman" w:hAnsi="Times New Roman" w:cs="Times New Roman"/>
          <w:sz w:val="28"/>
          <w:szCs w:val="28"/>
          <w:lang w:eastAsia="ru-RU"/>
        </w:rPr>
        <w:t> </w:t>
      </w:r>
      <w:r w:rsidRPr="005F3F5B">
        <w:rPr>
          <w:rFonts w:ascii="Times New Roman" w:eastAsia="Times New Roman" w:hAnsi="Times New Roman" w:cs="Times New Roman"/>
          <w:sz w:val="28"/>
          <w:szCs w:val="28"/>
          <w:lang w:eastAsia="ru-RU"/>
        </w:rPr>
        <w:t>необходимости софинансирования инвестиционных проектов Предприятия с целью повышения производительности труда.</w:t>
      </w:r>
    </w:p>
    <w:p w14:paraId="0F30D023" w14:textId="719AA05A" w:rsidR="00AD194F" w:rsidRPr="005F3F5B" w:rsidRDefault="00AD194F"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bookmarkStart w:id="2" w:name="_Hlk57125858"/>
      <w:r w:rsidRPr="005F3F5B">
        <w:rPr>
          <w:rFonts w:ascii="Times New Roman" w:eastAsia="Times New Roman" w:hAnsi="Times New Roman" w:cs="Times New Roman"/>
          <w:sz w:val="28"/>
          <w:szCs w:val="28"/>
          <w:lang w:eastAsia="ru-RU"/>
        </w:rPr>
        <w:t>2.2.1</w:t>
      </w:r>
      <w:r w:rsidR="00A20A71">
        <w:rPr>
          <w:rFonts w:ascii="Times New Roman" w:eastAsia="Times New Roman" w:hAnsi="Times New Roman" w:cs="Times New Roman"/>
          <w:sz w:val="28"/>
          <w:szCs w:val="28"/>
          <w:lang w:eastAsia="ru-RU"/>
        </w:rPr>
        <w:t>3</w:t>
      </w:r>
      <w:r w:rsidRPr="005F3F5B">
        <w:rPr>
          <w:rFonts w:ascii="Times New Roman" w:eastAsia="Times New Roman" w:hAnsi="Times New Roman" w:cs="Times New Roman"/>
          <w:sz w:val="28"/>
          <w:szCs w:val="28"/>
          <w:lang w:eastAsia="ru-RU"/>
        </w:rPr>
        <w:t xml:space="preserve">. Предусматривает целевые показатели по росту производительности труда на Предприятии не менее </w:t>
      </w:r>
      <w:r w:rsidR="00AA00DA" w:rsidRPr="005F3F5B">
        <w:rPr>
          <w:rFonts w:ascii="Times New Roman" w:eastAsia="Times New Roman" w:hAnsi="Times New Roman" w:cs="Times New Roman"/>
          <w:sz w:val="28"/>
          <w:szCs w:val="28"/>
          <w:lang w:eastAsia="ru-RU"/>
        </w:rPr>
        <w:t>5</w:t>
      </w:r>
      <w:r w:rsidRPr="005F3F5B">
        <w:rPr>
          <w:rFonts w:ascii="Times New Roman" w:eastAsia="Times New Roman" w:hAnsi="Times New Roman" w:cs="Times New Roman"/>
          <w:sz w:val="28"/>
          <w:szCs w:val="28"/>
          <w:lang w:eastAsia="ru-RU"/>
        </w:rPr>
        <w:t>%</w:t>
      </w:r>
      <w:r w:rsidR="00AA00DA" w:rsidRPr="005F3F5B">
        <w:rPr>
          <w:rFonts w:ascii="Times New Roman" w:eastAsia="Times New Roman" w:hAnsi="Times New Roman" w:cs="Times New Roman"/>
          <w:sz w:val="28"/>
          <w:szCs w:val="28"/>
          <w:lang w:eastAsia="ru-RU"/>
        </w:rPr>
        <w:t xml:space="preserve"> ежегодно</w:t>
      </w:r>
      <w:r w:rsidR="007121F1" w:rsidRPr="005F3F5B">
        <w:rPr>
          <w:rFonts w:ascii="Times New Roman" w:eastAsia="Times New Roman" w:hAnsi="Times New Roman" w:cs="Times New Roman"/>
          <w:sz w:val="28"/>
          <w:szCs w:val="28"/>
          <w:lang w:eastAsia="ru-RU"/>
        </w:rPr>
        <w:t>.</w:t>
      </w:r>
      <w:r w:rsidR="004A62EF" w:rsidRPr="005F3F5B">
        <w:rPr>
          <w:sz w:val="28"/>
          <w:szCs w:val="28"/>
        </w:rPr>
        <w:t xml:space="preserve"> </w:t>
      </w:r>
      <w:r w:rsidR="004A62EF" w:rsidRPr="005F3F5B">
        <w:rPr>
          <w:rFonts w:ascii="Times New Roman" w:eastAsia="Times New Roman" w:hAnsi="Times New Roman" w:cs="Times New Roman"/>
          <w:sz w:val="28"/>
          <w:szCs w:val="28"/>
          <w:lang w:eastAsia="ru-RU"/>
        </w:rPr>
        <w:t>Для Предприятия, подписавшего Соглашение в период с 1 января по 31 марта, базовым годом является год, предшествующий году подписания Соглашения; для Предприятия, подписавшего Соглашение с 01 апреля по 31 декабря, базовым годом является год подписания Соглашения.</w:t>
      </w:r>
    </w:p>
    <w:bookmarkEnd w:id="2"/>
    <w:p w14:paraId="09146A5B" w14:textId="4FA19650"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2.2.1</w:t>
      </w:r>
      <w:r w:rsidR="00A20A71">
        <w:rPr>
          <w:rFonts w:ascii="Times New Roman" w:eastAsia="Times New Roman" w:hAnsi="Times New Roman" w:cs="Times New Roman"/>
          <w:sz w:val="28"/>
          <w:szCs w:val="28"/>
          <w:lang w:eastAsia="ru-RU"/>
        </w:rPr>
        <w:t>4</w:t>
      </w:r>
      <w:r w:rsidRPr="005F3F5B">
        <w:rPr>
          <w:rFonts w:ascii="Times New Roman" w:eastAsia="Times New Roman" w:hAnsi="Times New Roman" w:cs="Times New Roman"/>
          <w:sz w:val="28"/>
          <w:szCs w:val="28"/>
          <w:lang w:eastAsia="ru-RU"/>
        </w:rPr>
        <w:t xml:space="preserve">. Обеспечивает размещение на сайте Предприятия значка </w:t>
      </w:r>
      <w:r w:rsidR="007060F4" w:rsidRPr="005F3F5B">
        <w:rPr>
          <w:rFonts w:ascii="Times New Roman" w:eastAsia="Times New Roman" w:hAnsi="Times New Roman" w:cs="Times New Roman"/>
          <w:sz w:val="28"/>
          <w:szCs w:val="28"/>
          <w:lang w:eastAsia="ru-RU"/>
        </w:rPr>
        <w:t>«</w:t>
      </w:r>
      <w:r w:rsidRPr="005F3F5B">
        <w:rPr>
          <w:rFonts w:ascii="Times New Roman" w:eastAsia="Times New Roman" w:hAnsi="Times New Roman" w:cs="Times New Roman"/>
          <w:sz w:val="28"/>
          <w:szCs w:val="28"/>
          <w:lang w:eastAsia="ru-RU"/>
        </w:rPr>
        <w:t xml:space="preserve">Участник </w:t>
      </w:r>
      <w:r w:rsidR="0080259D">
        <w:rPr>
          <w:rFonts w:ascii="Times New Roman" w:eastAsia="Times New Roman" w:hAnsi="Times New Roman" w:cs="Times New Roman"/>
          <w:sz w:val="28"/>
          <w:szCs w:val="28"/>
          <w:lang w:eastAsia="ru-RU"/>
        </w:rPr>
        <w:t xml:space="preserve">национального </w:t>
      </w:r>
      <w:r w:rsidRPr="005F3F5B">
        <w:rPr>
          <w:rFonts w:ascii="Times New Roman" w:eastAsia="Times New Roman" w:hAnsi="Times New Roman" w:cs="Times New Roman"/>
          <w:sz w:val="28"/>
          <w:szCs w:val="28"/>
          <w:lang w:eastAsia="ru-RU"/>
        </w:rPr>
        <w:t>проекта</w:t>
      </w:r>
      <w:r w:rsidR="0080259D">
        <w:rPr>
          <w:rFonts w:ascii="Times New Roman" w:eastAsia="Times New Roman" w:hAnsi="Times New Roman" w:cs="Times New Roman"/>
          <w:sz w:val="28"/>
          <w:szCs w:val="28"/>
          <w:lang w:eastAsia="ru-RU"/>
        </w:rPr>
        <w:t xml:space="preserve"> «Производительность труда</w:t>
      </w:r>
      <w:r w:rsidR="007060F4" w:rsidRPr="005F3F5B">
        <w:rPr>
          <w:rFonts w:ascii="Times New Roman" w:eastAsia="Times New Roman" w:hAnsi="Times New Roman" w:cs="Times New Roman"/>
          <w:sz w:val="28"/>
          <w:szCs w:val="28"/>
          <w:lang w:eastAsia="ru-RU"/>
        </w:rPr>
        <w:t>»</w:t>
      </w:r>
      <w:r w:rsidRPr="005F3F5B">
        <w:rPr>
          <w:rFonts w:ascii="Times New Roman" w:eastAsia="Times New Roman" w:hAnsi="Times New Roman" w:cs="Times New Roman"/>
          <w:sz w:val="28"/>
          <w:szCs w:val="28"/>
          <w:lang w:eastAsia="ru-RU"/>
        </w:rPr>
        <w:t xml:space="preserve"> </w:t>
      </w:r>
      <w:r w:rsidR="00E24AF4" w:rsidRPr="005F3F5B">
        <w:rPr>
          <w:rFonts w:ascii="Times New Roman" w:eastAsia="Times New Roman" w:hAnsi="Times New Roman" w:cs="Times New Roman"/>
          <w:sz w:val="28"/>
          <w:szCs w:val="28"/>
          <w:lang w:eastAsia="ru-RU"/>
        </w:rPr>
        <w:t>с </w:t>
      </w:r>
      <w:r w:rsidRPr="005F3F5B">
        <w:rPr>
          <w:rFonts w:ascii="Times New Roman" w:eastAsia="Times New Roman" w:hAnsi="Times New Roman" w:cs="Times New Roman"/>
          <w:sz w:val="28"/>
          <w:szCs w:val="28"/>
          <w:lang w:eastAsia="ru-RU"/>
        </w:rPr>
        <w:t xml:space="preserve">гиперссылкой на </w:t>
      </w:r>
      <w:r w:rsidR="008B3FE3">
        <w:rPr>
          <w:rFonts w:ascii="Times New Roman" w:eastAsia="Times New Roman" w:hAnsi="Times New Roman" w:cs="Times New Roman"/>
          <w:sz w:val="28"/>
          <w:szCs w:val="28"/>
          <w:lang w:eastAsia="ru-RU"/>
        </w:rPr>
        <w:br/>
      </w:r>
      <w:r w:rsidR="00811F02" w:rsidRPr="005F3F5B">
        <w:rPr>
          <w:rFonts w:ascii="Times New Roman" w:eastAsia="Times New Roman" w:hAnsi="Times New Roman" w:cs="Times New Roman"/>
          <w:sz w:val="28"/>
          <w:szCs w:val="28"/>
          <w:lang w:eastAsia="ru-RU"/>
        </w:rPr>
        <w:t>ИТ-платформу</w:t>
      </w:r>
      <w:r w:rsidRPr="005F3F5B">
        <w:rPr>
          <w:rFonts w:ascii="Times New Roman" w:eastAsia="Times New Roman" w:hAnsi="Times New Roman" w:cs="Times New Roman"/>
          <w:sz w:val="28"/>
          <w:szCs w:val="28"/>
          <w:lang w:eastAsia="ru-RU"/>
        </w:rPr>
        <w:t xml:space="preserve"> производительность.рф путем копирования (скачивания) </w:t>
      </w:r>
      <w:r w:rsidR="00E24AF4" w:rsidRPr="005F3F5B">
        <w:rPr>
          <w:rFonts w:ascii="Times New Roman" w:eastAsia="Times New Roman" w:hAnsi="Times New Roman" w:cs="Times New Roman"/>
          <w:sz w:val="28"/>
          <w:szCs w:val="28"/>
          <w:lang w:eastAsia="ru-RU"/>
        </w:rPr>
        <w:t>с </w:t>
      </w:r>
      <w:r w:rsidR="006D625D" w:rsidRPr="005F3F5B">
        <w:rPr>
          <w:rFonts w:ascii="Times New Roman" w:eastAsia="Times New Roman" w:hAnsi="Times New Roman" w:cs="Times New Roman"/>
          <w:sz w:val="28"/>
          <w:szCs w:val="28"/>
          <w:lang w:eastAsia="ru-RU"/>
        </w:rPr>
        <w:t>ИТ</w:t>
      </w:r>
      <w:r w:rsidR="006D625D" w:rsidRPr="005F3F5B">
        <w:rPr>
          <w:rFonts w:ascii="Times New Roman" w:eastAsia="Times New Roman" w:hAnsi="Times New Roman" w:cs="Times New Roman"/>
          <w:sz w:val="28"/>
          <w:szCs w:val="28"/>
          <w:lang w:eastAsia="ru-RU"/>
        </w:rPr>
        <w:noBreakHyphen/>
        <w:t>платформы</w:t>
      </w:r>
      <w:r w:rsidR="0090497D" w:rsidRPr="005F3F5B">
        <w:rPr>
          <w:rFonts w:ascii="Times New Roman" w:eastAsia="Times New Roman" w:hAnsi="Times New Roman" w:cs="Times New Roman"/>
          <w:sz w:val="28"/>
          <w:szCs w:val="28"/>
          <w:lang w:eastAsia="ru-RU"/>
        </w:rPr>
        <w:t xml:space="preserve"> производительность.рф</w:t>
      </w:r>
      <w:r w:rsidRPr="005F3F5B">
        <w:rPr>
          <w:rFonts w:ascii="Times New Roman" w:eastAsia="Times New Roman" w:hAnsi="Times New Roman" w:cs="Times New Roman"/>
          <w:sz w:val="28"/>
          <w:szCs w:val="28"/>
          <w:lang w:eastAsia="ru-RU"/>
        </w:rPr>
        <w:t>, в течение 14 (четырнадцати) рабочих дней с</w:t>
      </w:r>
      <w:r w:rsidR="006D625D" w:rsidRPr="005F3F5B">
        <w:rPr>
          <w:rFonts w:ascii="Times New Roman" w:eastAsia="Times New Roman" w:hAnsi="Times New Roman" w:cs="Times New Roman"/>
          <w:sz w:val="28"/>
          <w:szCs w:val="28"/>
          <w:lang w:eastAsia="ru-RU"/>
        </w:rPr>
        <w:t> </w:t>
      </w:r>
      <w:r w:rsidRPr="005F3F5B">
        <w:rPr>
          <w:rFonts w:ascii="Times New Roman" w:eastAsia="Times New Roman" w:hAnsi="Times New Roman" w:cs="Times New Roman"/>
          <w:sz w:val="28"/>
          <w:szCs w:val="28"/>
          <w:lang w:eastAsia="ru-RU"/>
        </w:rPr>
        <w:t>даты подписания Соглашения.</w:t>
      </w:r>
      <w:r w:rsidR="002B215B" w:rsidRPr="005F3F5B">
        <w:rPr>
          <w:rFonts w:ascii="Times New Roman" w:eastAsia="Times New Roman" w:hAnsi="Times New Roman" w:cs="Times New Roman"/>
          <w:sz w:val="28"/>
          <w:szCs w:val="28"/>
          <w:lang w:eastAsia="ru-RU"/>
        </w:rPr>
        <w:t xml:space="preserve"> Ссылка направляется лицом, ответственным за</w:t>
      </w:r>
      <w:r w:rsidR="001178A6" w:rsidRPr="005F3F5B">
        <w:rPr>
          <w:rFonts w:ascii="Times New Roman" w:eastAsia="Times New Roman" w:hAnsi="Times New Roman" w:cs="Times New Roman"/>
          <w:sz w:val="28"/>
          <w:szCs w:val="28"/>
          <w:lang w:eastAsia="ru-RU"/>
        </w:rPr>
        <w:t> </w:t>
      </w:r>
      <w:r w:rsidR="002B215B" w:rsidRPr="005F3F5B">
        <w:rPr>
          <w:rFonts w:ascii="Times New Roman" w:eastAsia="Times New Roman" w:hAnsi="Times New Roman" w:cs="Times New Roman"/>
          <w:sz w:val="28"/>
          <w:szCs w:val="28"/>
          <w:lang w:eastAsia="ru-RU"/>
        </w:rPr>
        <w:t>осуществление взаимодействия с предприятиями, после подписания Соглашения.</w:t>
      </w:r>
    </w:p>
    <w:p w14:paraId="6F40D4A3" w14:textId="0E4593EA"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2.2.</w:t>
      </w:r>
      <w:r w:rsidR="00D410F0" w:rsidRPr="005F3F5B">
        <w:rPr>
          <w:rFonts w:ascii="Times New Roman" w:eastAsia="Times New Roman" w:hAnsi="Times New Roman" w:cs="Times New Roman"/>
          <w:sz w:val="28"/>
          <w:szCs w:val="28"/>
          <w:lang w:eastAsia="ru-RU"/>
        </w:rPr>
        <w:t>1</w:t>
      </w:r>
      <w:r w:rsidR="00A20A71">
        <w:rPr>
          <w:rFonts w:ascii="Times New Roman" w:eastAsia="Times New Roman" w:hAnsi="Times New Roman" w:cs="Times New Roman"/>
          <w:sz w:val="28"/>
          <w:szCs w:val="28"/>
          <w:lang w:eastAsia="ru-RU"/>
        </w:rPr>
        <w:t>5</w:t>
      </w:r>
      <w:r w:rsidRPr="005F3F5B">
        <w:rPr>
          <w:rFonts w:ascii="Times New Roman" w:eastAsia="Times New Roman" w:hAnsi="Times New Roman" w:cs="Times New Roman"/>
          <w:sz w:val="28"/>
          <w:szCs w:val="28"/>
          <w:lang w:eastAsia="ru-RU"/>
        </w:rPr>
        <w:t xml:space="preserve">. Дает согласие на использование </w:t>
      </w:r>
      <w:r w:rsidR="00EC1066" w:rsidRPr="005F3F5B">
        <w:rPr>
          <w:rFonts w:ascii="Times New Roman" w:eastAsia="Times New Roman" w:hAnsi="Times New Roman" w:cs="Times New Roman"/>
          <w:sz w:val="28"/>
          <w:szCs w:val="28"/>
          <w:lang w:eastAsia="ru-RU"/>
        </w:rPr>
        <w:t>Региональным центром</w:t>
      </w:r>
      <w:r w:rsidR="0080259D">
        <w:rPr>
          <w:rFonts w:ascii="Times New Roman" w:eastAsia="Times New Roman" w:hAnsi="Times New Roman" w:cs="Times New Roman"/>
          <w:sz w:val="28"/>
          <w:szCs w:val="28"/>
          <w:lang w:eastAsia="ru-RU"/>
        </w:rPr>
        <w:t xml:space="preserve"> компетенций</w:t>
      </w:r>
      <w:r w:rsidR="00B8035E" w:rsidRPr="005F3F5B">
        <w:rPr>
          <w:rFonts w:ascii="Times New Roman" w:eastAsia="Times New Roman" w:hAnsi="Times New Roman" w:cs="Times New Roman"/>
          <w:sz w:val="28"/>
          <w:szCs w:val="28"/>
          <w:lang w:eastAsia="ru-RU"/>
        </w:rPr>
        <w:t xml:space="preserve"> </w:t>
      </w:r>
      <w:r w:rsidR="008B3FE3">
        <w:rPr>
          <w:rFonts w:ascii="Times New Roman" w:eastAsia="Times New Roman" w:hAnsi="Times New Roman" w:cs="Times New Roman"/>
          <w:sz w:val="28"/>
          <w:szCs w:val="28"/>
          <w:lang w:eastAsia="ru-RU"/>
        </w:rPr>
        <w:br/>
      </w:r>
      <w:r w:rsidR="00B8035E" w:rsidRPr="005F3F5B">
        <w:rPr>
          <w:rFonts w:ascii="Times New Roman" w:eastAsia="Times New Roman" w:hAnsi="Times New Roman" w:cs="Times New Roman"/>
          <w:sz w:val="28"/>
          <w:szCs w:val="28"/>
          <w:lang w:eastAsia="ru-RU"/>
        </w:rPr>
        <w:t xml:space="preserve">и </w:t>
      </w:r>
      <w:r w:rsidR="0090497D" w:rsidRPr="005F3F5B">
        <w:rPr>
          <w:rFonts w:ascii="Times New Roman" w:eastAsia="Times New Roman" w:hAnsi="Times New Roman" w:cs="Times New Roman"/>
          <w:sz w:val="28"/>
          <w:szCs w:val="28"/>
          <w:lang w:eastAsia="ru-RU"/>
        </w:rPr>
        <w:t>Автономной некоммерческой организацией «Федеральный ц</w:t>
      </w:r>
      <w:r w:rsidRPr="005F3F5B">
        <w:rPr>
          <w:rFonts w:ascii="Times New Roman" w:eastAsia="Times New Roman" w:hAnsi="Times New Roman" w:cs="Times New Roman"/>
          <w:sz w:val="28"/>
          <w:szCs w:val="28"/>
          <w:lang w:eastAsia="ru-RU"/>
        </w:rPr>
        <w:t xml:space="preserve">ентр </w:t>
      </w:r>
      <w:r w:rsidR="0090497D" w:rsidRPr="005F3F5B">
        <w:rPr>
          <w:rFonts w:ascii="Times New Roman" w:eastAsia="Times New Roman" w:hAnsi="Times New Roman" w:cs="Times New Roman"/>
          <w:sz w:val="28"/>
          <w:szCs w:val="28"/>
          <w:lang w:eastAsia="ru-RU"/>
        </w:rPr>
        <w:t xml:space="preserve">компетенций </w:t>
      </w:r>
      <w:r w:rsidR="008B3FE3">
        <w:rPr>
          <w:rFonts w:ascii="Times New Roman" w:eastAsia="Times New Roman" w:hAnsi="Times New Roman" w:cs="Times New Roman"/>
          <w:sz w:val="28"/>
          <w:szCs w:val="28"/>
          <w:lang w:eastAsia="ru-RU"/>
        </w:rPr>
        <w:br/>
      </w:r>
      <w:r w:rsidR="0090497D" w:rsidRPr="005F3F5B">
        <w:rPr>
          <w:rFonts w:ascii="Times New Roman" w:eastAsia="Times New Roman" w:hAnsi="Times New Roman" w:cs="Times New Roman"/>
          <w:sz w:val="28"/>
          <w:szCs w:val="28"/>
          <w:lang w:eastAsia="ru-RU"/>
        </w:rPr>
        <w:t xml:space="preserve">в сфере производительности труда» (далее – Федеральный Центр </w:t>
      </w:r>
      <w:r w:rsidR="0090497D" w:rsidRPr="005F3F5B">
        <w:rPr>
          <w:rFonts w:ascii="Times New Roman" w:eastAsia="Times New Roman" w:hAnsi="Times New Roman" w:cs="Times New Roman"/>
          <w:sz w:val="28"/>
          <w:szCs w:val="28"/>
          <w:lang w:eastAsia="ru-RU"/>
        </w:rPr>
        <w:lastRenderedPageBreak/>
        <w:t xml:space="preserve">Компетенций) </w:t>
      </w:r>
      <w:r w:rsidRPr="005F3F5B">
        <w:rPr>
          <w:rFonts w:ascii="Times New Roman" w:eastAsia="Times New Roman" w:hAnsi="Times New Roman" w:cs="Times New Roman"/>
          <w:sz w:val="28"/>
          <w:szCs w:val="28"/>
          <w:lang w:eastAsia="ru-RU"/>
        </w:rPr>
        <w:t>информации, полученной в процессе реализации Мероприятий, для целей формирования и последующего тиражирования лучших практик повышения производительности труда.</w:t>
      </w:r>
    </w:p>
    <w:p w14:paraId="252A582B" w14:textId="4702D061" w:rsidR="002A0279" w:rsidRPr="005F3F5B" w:rsidRDefault="002A0279" w:rsidP="00D271D8">
      <w:pPr>
        <w:spacing w:after="0" w:line="240" w:lineRule="auto"/>
        <w:ind w:firstLine="708"/>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2.2.</w:t>
      </w:r>
      <w:r w:rsidR="00D410F0" w:rsidRPr="005F3F5B">
        <w:rPr>
          <w:rFonts w:ascii="Times New Roman" w:eastAsia="Times New Roman" w:hAnsi="Times New Roman" w:cs="Times New Roman"/>
          <w:sz w:val="28"/>
          <w:szCs w:val="28"/>
          <w:lang w:eastAsia="ru-RU"/>
        </w:rPr>
        <w:t>1</w:t>
      </w:r>
      <w:r w:rsidR="00A20A71">
        <w:rPr>
          <w:rFonts w:ascii="Times New Roman" w:eastAsia="Times New Roman" w:hAnsi="Times New Roman" w:cs="Times New Roman"/>
          <w:sz w:val="28"/>
          <w:szCs w:val="28"/>
          <w:lang w:eastAsia="ru-RU"/>
        </w:rPr>
        <w:t>6</w:t>
      </w:r>
      <w:r w:rsidRPr="005F3F5B">
        <w:rPr>
          <w:rFonts w:ascii="Times New Roman" w:eastAsia="Times New Roman" w:hAnsi="Times New Roman" w:cs="Times New Roman"/>
          <w:sz w:val="28"/>
          <w:szCs w:val="28"/>
          <w:lang w:eastAsia="ru-RU"/>
        </w:rPr>
        <w:t xml:space="preserve">. </w:t>
      </w:r>
      <w:bookmarkStart w:id="3" w:name="_Hlk57126313"/>
      <w:r w:rsidR="00FE57B3" w:rsidRPr="005F3F5B">
        <w:rPr>
          <w:rFonts w:ascii="Times New Roman" w:eastAsia="Times New Roman" w:hAnsi="Times New Roman" w:cs="Times New Roman"/>
          <w:sz w:val="28"/>
          <w:szCs w:val="28"/>
          <w:lang w:eastAsia="ru-RU"/>
        </w:rPr>
        <w:t xml:space="preserve">Осуществляет расчет показателей производительности труда </w:t>
      </w:r>
      <w:r w:rsidR="008B3FE3">
        <w:rPr>
          <w:rFonts w:ascii="Times New Roman" w:eastAsia="Times New Roman" w:hAnsi="Times New Roman" w:cs="Times New Roman"/>
          <w:sz w:val="28"/>
          <w:szCs w:val="28"/>
          <w:lang w:eastAsia="ru-RU"/>
        </w:rPr>
        <w:br/>
      </w:r>
      <w:r w:rsidR="00FE57B3" w:rsidRPr="005F3F5B">
        <w:rPr>
          <w:rFonts w:ascii="Times New Roman" w:eastAsia="Times New Roman" w:hAnsi="Times New Roman" w:cs="Times New Roman"/>
          <w:sz w:val="28"/>
          <w:szCs w:val="28"/>
          <w:lang w:eastAsia="ru-RU"/>
        </w:rPr>
        <w:t>в соответствии с</w:t>
      </w:r>
      <w:r w:rsidR="006D625D" w:rsidRPr="005F3F5B">
        <w:rPr>
          <w:rFonts w:ascii="Times New Roman" w:eastAsia="Times New Roman" w:hAnsi="Times New Roman" w:cs="Times New Roman"/>
          <w:sz w:val="28"/>
          <w:szCs w:val="28"/>
          <w:lang w:eastAsia="ru-RU"/>
        </w:rPr>
        <w:t> </w:t>
      </w:r>
      <w:r w:rsidR="00FE57B3" w:rsidRPr="005F3F5B">
        <w:rPr>
          <w:rFonts w:ascii="Times New Roman" w:eastAsia="Times New Roman" w:hAnsi="Times New Roman" w:cs="Times New Roman"/>
          <w:sz w:val="28"/>
          <w:szCs w:val="28"/>
          <w:lang w:eastAsia="ru-RU"/>
        </w:rPr>
        <w:t>Методикой расчета показателей производительности труда предприятия, отрасли, субъекта Российской Федерации</w:t>
      </w:r>
      <w:r w:rsidR="0080259D">
        <w:rPr>
          <w:rFonts w:ascii="Times New Roman" w:eastAsia="Times New Roman" w:hAnsi="Times New Roman" w:cs="Times New Roman"/>
          <w:sz w:val="28"/>
          <w:szCs w:val="28"/>
          <w:lang w:eastAsia="ru-RU"/>
        </w:rPr>
        <w:t>,</w:t>
      </w:r>
      <w:r w:rsidR="00FE57B3" w:rsidRPr="005F3F5B">
        <w:rPr>
          <w:rFonts w:ascii="Times New Roman" w:eastAsia="Times New Roman" w:hAnsi="Times New Roman" w:cs="Times New Roman"/>
          <w:sz w:val="28"/>
          <w:szCs w:val="28"/>
          <w:lang w:eastAsia="ru-RU"/>
        </w:rPr>
        <w:t xml:space="preserve"> утвержден</w:t>
      </w:r>
      <w:r w:rsidR="0080259D">
        <w:rPr>
          <w:rFonts w:ascii="Times New Roman" w:eastAsia="Times New Roman" w:hAnsi="Times New Roman" w:cs="Times New Roman"/>
          <w:sz w:val="28"/>
          <w:szCs w:val="28"/>
          <w:lang w:eastAsia="ru-RU"/>
        </w:rPr>
        <w:t>ной</w:t>
      </w:r>
      <w:r w:rsidR="00FE57B3" w:rsidRPr="005F3F5B">
        <w:rPr>
          <w:rFonts w:ascii="Times New Roman" w:eastAsia="Times New Roman" w:hAnsi="Times New Roman" w:cs="Times New Roman"/>
          <w:sz w:val="28"/>
          <w:szCs w:val="28"/>
          <w:lang w:eastAsia="ru-RU"/>
        </w:rPr>
        <w:t xml:space="preserve"> приказом Мин</w:t>
      </w:r>
      <w:r w:rsidR="0080259D">
        <w:rPr>
          <w:rFonts w:ascii="Times New Roman" w:eastAsia="Times New Roman" w:hAnsi="Times New Roman" w:cs="Times New Roman"/>
          <w:sz w:val="28"/>
          <w:szCs w:val="28"/>
          <w:lang w:eastAsia="ru-RU"/>
        </w:rPr>
        <w:t xml:space="preserve">истерством экономического развития </w:t>
      </w:r>
      <w:r w:rsidR="00FE57B3" w:rsidRPr="005F3F5B">
        <w:rPr>
          <w:rFonts w:ascii="Times New Roman" w:eastAsia="Times New Roman" w:hAnsi="Times New Roman" w:cs="Times New Roman"/>
          <w:sz w:val="28"/>
          <w:szCs w:val="28"/>
          <w:lang w:eastAsia="ru-RU"/>
        </w:rPr>
        <w:t xml:space="preserve">Российской Федерации от 28.12.2018 </w:t>
      </w:r>
      <w:r w:rsidR="008B3FE3">
        <w:rPr>
          <w:rFonts w:ascii="Times New Roman" w:eastAsia="Times New Roman" w:hAnsi="Times New Roman" w:cs="Times New Roman"/>
          <w:sz w:val="28"/>
          <w:szCs w:val="28"/>
          <w:lang w:eastAsia="ru-RU"/>
        </w:rPr>
        <w:br/>
      </w:r>
      <w:r w:rsidR="00FE57B3" w:rsidRPr="005F3F5B">
        <w:rPr>
          <w:rFonts w:ascii="Times New Roman" w:eastAsia="Times New Roman" w:hAnsi="Times New Roman" w:cs="Times New Roman"/>
          <w:sz w:val="28"/>
          <w:szCs w:val="28"/>
          <w:lang w:eastAsia="ru-RU"/>
        </w:rPr>
        <w:t>№ 748</w:t>
      </w:r>
      <w:r w:rsidR="0080259D">
        <w:rPr>
          <w:rFonts w:ascii="Times New Roman" w:eastAsia="Times New Roman" w:hAnsi="Times New Roman" w:cs="Times New Roman"/>
          <w:sz w:val="28"/>
          <w:szCs w:val="28"/>
          <w:lang w:eastAsia="ru-RU"/>
        </w:rPr>
        <w:t xml:space="preserve"> (далее – Методика).</w:t>
      </w:r>
      <w:r w:rsidR="00FE57B3" w:rsidRPr="005F3F5B">
        <w:rPr>
          <w:rFonts w:ascii="Times New Roman" w:eastAsia="Times New Roman" w:hAnsi="Times New Roman" w:cs="Times New Roman"/>
          <w:sz w:val="28"/>
          <w:szCs w:val="28"/>
          <w:lang w:eastAsia="ru-RU"/>
        </w:rPr>
        <w:t xml:space="preserve"> </w:t>
      </w:r>
      <w:r w:rsidR="0080259D">
        <w:rPr>
          <w:rFonts w:ascii="Times New Roman" w:eastAsia="Times New Roman" w:hAnsi="Times New Roman" w:cs="Times New Roman"/>
          <w:sz w:val="28"/>
          <w:szCs w:val="28"/>
          <w:lang w:eastAsia="ru-RU"/>
        </w:rPr>
        <w:t>Методика</w:t>
      </w:r>
      <w:r w:rsidR="00FE57B3" w:rsidRPr="005F3F5B">
        <w:rPr>
          <w:rFonts w:ascii="Times New Roman" w:eastAsia="Times New Roman" w:hAnsi="Times New Roman" w:cs="Times New Roman"/>
          <w:sz w:val="28"/>
          <w:szCs w:val="28"/>
          <w:lang w:eastAsia="ru-RU"/>
        </w:rPr>
        <w:t xml:space="preserve"> размещается со всеми изменениями на </w:t>
      </w:r>
      <w:r w:rsidR="00811F02" w:rsidRPr="005F3F5B">
        <w:rPr>
          <w:rFonts w:ascii="Times New Roman" w:eastAsia="Times New Roman" w:hAnsi="Times New Roman" w:cs="Times New Roman"/>
          <w:sz w:val="28"/>
          <w:szCs w:val="28"/>
          <w:lang w:eastAsia="ru-RU"/>
        </w:rPr>
        <w:t xml:space="preserve">ИТ-платформе </w:t>
      </w:r>
      <w:r w:rsidR="00FE57B3" w:rsidRPr="005F3F5B">
        <w:rPr>
          <w:rFonts w:ascii="Times New Roman" w:eastAsia="Times New Roman" w:hAnsi="Times New Roman" w:cs="Times New Roman"/>
          <w:sz w:val="28"/>
          <w:szCs w:val="28"/>
          <w:lang w:eastAsia="ru-RU"/>
        </w:rPr>
        <w:t xml:space="preserve">производительность.рф и на официальном сайте Минэкономразвития России (economy.gov.ru). </w:t>
      </w:r>
      <w:bookmarkEnd w:id="3"/>
      <w:r w:rsidR="00FE57B3" w:rsidRPr="005F3F5B">
        <w:rPr>
          <w:rFonts w:ascii="Times New Roman" w:eastAsia="Times New Roman" w:hAnsi="Times New Roman" w:cs="Times New Roman"/>
          <w:sz w:val="28"/>
          <w:szCs w:val="28"/>
          <w:lang w:eastAsia="ru-RU"/>
        </w:rPr>
        <w:t>При изменении Методики подписания Сторонами дополнительного соглашения к настоящему Соглашению не требуется, Предприятие обязано применять новую Методику с даты вступления ее в силу</w:t>
      </w:r>
      <w:r w:rsidR="00B2336A" w:rsidRPr="005F3F5B">
        <w:rPr>
          <w:rFonts w:ascii="Times New Roman" w:eastAsia="Times New Roman" w:hAnsi="Times New Roman" w:cs="Times New Roman"/>
          <w:sz w:val="28"/>
          <w:szCs w:val="28"/>
          <w:lang w:eastAsia="ru-RU"/>
        </w:rPr>
        <w:t>.</w:t>
      </w:r>
    </w:p>
    <w:p w14:paraId="64853346" w14:textId="5F8328F1"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bCs/>
          <w:sz w:val="28"/>
          <w:szCs w:val="28"/>
          <w:lang w:eastAsia="ru-RU"/>
        </w:rPr>
      </w:pPr>
      <w:r w:rsidRPr="005F3F5B">
        <w:rPr>
          <w:rFonts w:ascii="Times New Roman" w:eastAsia="Times New Roman" w:hAnsi="Times New Roman" w:cs="Times New Roman"/>
          <w:bCs/>
          <w:sz w:val="28"/>
          <w:szCs w:val="28"/>
          <w:lang w:eastAsia="ru-RU"/>
        </w:rPr>
        <w:t>2.2.</w:t>
      </w:r>
      <w:r w:rsidR="001D3418" w:rsidRPr="005F3F5B">
        <w:rPr>
          <w:rFonts w:ascii="Times New Roman" w:eastAsia="Times New Roman" w:hAnsi="Times New Roman" w:cs="Times New Roman"/>
          <w:bCs/>
          <w:sz w:val="28"/>
          <w:szCs w:val="28"/>
          <w:lang w:eastAsia="ru-RU"/>
        </w:rPr>
        <w:t>1</w:t>
      </w:r>
      <w:r w:rsidR="00A20A71">
        <w:rPr>
          <w:rFonts w:ascii="Times New Roman" w:eastAsia="Times New Roman" w:hAnsi="Times New Roman" w:cs="Times New Roman"/>
          <w:bCs/>
          <w:sz w:val="28"/>
          <w:szCs w:val="28"/>
          <w:lang w:eastAsia="ru-RU"/>
        </w:rPr>
        <w:t>7</w:t>
      </w:r>
      <w:r w:rsidRPr="005F3F5B">
        <w:rPr>
          <w:rFonts w:ascii="Times New Roman" w:eastAsia="Times New Roman" w:hAnsi="Times New Roman" w:cs="Times New Roman"/>
          <w:bCs/>
          <w:sz w:val="28"/>
          <w:szCs w:val="28"/>
          <w:lang w:eastAsia="ru-RU"/>
        </w:rPr>
        <w:t>. Обеспечивает регистрацию</w:t>
      </w:r>
      <w:r w:rsidR="00675F3C" w:rsidRPr="005F3F5B">
        <w:rPr>
          <w:bCs/>
          <w:sz w:val="28"/>
          <w:szCs w:val="28"/>
        </w:rPr>
        <w:t xml:space="preserve"> </w:t>
      </w:r>
      <w:r w:rsidR="00675F3C" w:rsidRPr="005F3F5B">
        <w:rPr>
          <w:rFonts w:ascii="Times New Roman" w:hAnsi="Times New Roman" w:cs="Times New Roman"/>
          <w:bCs/>
          <w:sz w:val="28"/>
          <w:szCs w:val="28"/>
        </w:rPr>
        <w:t>и прохождение электронных курсов</w:t>
      </w:r>
      <w:r w:rsidRPr="005F3F5B">
        <w:rPr>
          <w:rFonts w:ascii="Times New Roman" w:eastAsia="Times New Roman" w:hAnsi="Times New Roman" w:cs="Times New Roman"/>
          <w:bCs/>
          <w:sz w:val="28"/>
          <w:szCs w:val="28"/>
          <w:lang w:eastAsia="ru-RU"/>
        </w:rPr>
        <w:t xml:space="preserve"> на </w:t>
      </w:r>
      <w:r w:rsidR="008B3FE3">
        <w:rPr>
          <w:rFonts w:ascii="Times New Roman" w:eastAsia="Times New Roman" w:hAnsi="Times New Roman" w:cs="Times New Roman"/>
          <w:bCs/>
          <w:sz w:val="28"/>
          <w:szCs w:val="28"/>
          <w:lang w:eastAsia="ru-RU"/>
        </w:rPr>
        <w:br/>
      </w:r>
      <w:r w:rsidR="00811F02" w:rsidRPr="005F3F5B">
        <w:rPr>
          <w:rFonts w:ascii="Times New Roman" w:eastAsia="Times New Roman" w:hAnsi="Times New Roman" w:cs="Times New Roman"/>
          <w:bCs/>
          <w:sz w:val="28"/>
          <w:szCs w:val="28"/>
          <w:lang w:eastAsia="ru-RU"/>
        </w:rPr>
        <w:t xml:space="preserve">ИТ-платформе </w:t>
      </w:r>
      <w:r w:rsidRPr="005F3F5B">
        <w:rPr>
          <w:rFonts w:ascii="Times New Roman" w:eastAsia="Times New Roman" w:hAnsi="Times New Roman" w:cs="Times New Roman"/>
          <w:bCs/>
          <w:sz w:val="28"/>
          <w:szCs w:val="28"/>
          <w:lang w:eastAsia="ru-RU"/>
        </w:rPr>
        <w:t xml:space="preserve">производительность.рф </w:t>
      </w:r>
      <w:r w:rsidR="00741B71" w:rsidRPr="005F3F5B">
        <w:rPr>
          <w:rFonts w:ascii="Times New Roman" w:eastAsia="Times New Roman" w:hAnsi="Times New Roman" w:cs="Times New Roman"/>
          <w:sz w:val="28"/>
          <w:szCs w:val="28"/>
          <w:lang w:eastAsia="ru-RU"/>
        </w:rPr>
        <w:t>сотрудник</w:t>
      </w:r>
      <w:r w:rsidR="00675F3C" w:rsidRPr="005F3F5B">
        <w:rPr>
          <w:rFonts w:ascii="Times New Roman" w:eastAsia="Times New Roman" w:hAnsi="Times New Roman" w:cs="Times New Roman"/>
          <w:bCs/>
          <w:sz w:val="28"/>
          <w:szCs w:val="28"/>
          <w:lang w:eastAsia="ru-RU"/>
        </w:rPr>
        <w:t>ами</w:t>
      </w:r>
      <w:r w:rsidRPr="005F3F5B">
        <w:rPr>
          <w:rFonts w:ascii="Times New Roman" w:eastAsia="Times New Roman" w:hAnsi="Times New Roman" w:cs="Times New Roman"/>
          <w:bCs/>
          <w:sz w:val="28"/>
          <w:szCs w:val="28"/>
          <w:lang w:eastAsia="ru-RU"/>
        </w:rPr>
        <w:t xml:space="preserve"> Предприятия:</w:t>
      </w:r>
    </w:p>
    <w:p w14:paraId="650CF379" w14:textId="1C2CCB84"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bCs/>
          <w:sz w:val="28"/>
          <w:szCs w:val="28"/>
          <w:lang w:eastAsia="ru-RU"/>
        </w:rPr>
      </w:pPr>
      <w:r w:rsidRPr="005F3F5B">
        <w:rPr>
          <w:rFonts w:ascii="Times New Roman" w:eastAsia="Times New Roman" w:hAnsi="Times New Roman" w:cs="Times New Roman"/>
          <w:bCs/>
          <w:sz w:val="28"/>
          <w:szCs w:val="28"/>
          <w:lang w:eastAsia="ru-RU"/>
        </w:rPr>
        <w:t>- член</w:t>
      </w:r>
      <w:r w:rsidR="00FC3BD4" w:rsidRPr="005F3F5B">
        <w:rPr>
          <w:rFonts w:ascii="Times New Roman" w:eastAsia="Times New Roman" w:hAnsi="Times New Roman" w:cs="Times New Roman"/>
          <w:bCs/>
          <w:sz w:val="28"/>
          <w:szCs w:val="28"/>
          <w:lang w:eastAsia="ru-RU"/>
        </w:rPr>
        <w:t>ами</w:t>
      </w:r>
      <w:r w:rsidRPr="005F3F5B">
        <w:rPr>
          <w:rFonts w:ascii="Times New Roman" w:eastAsia="Times New Roman" w:hAnsi="Times New Roman" w:cs="Times New Roman"/>
          <w:bCs/>
          <w:sz w:val="28"/>
          <w:szCs w:val="28"/>
          <w:lang w:eastAsia="ru-RU"/>
        </w:rPr>
        <w:t xml:space="preserve"> рабочих групп проекта в пилотном потоке и последующих проектов (обязательно). Регистрация рабочей группы производится после инициирования каждого проекта по улучшению;</w:t>
      </w:r>
    </w:p>
    <w:p w14:paraId="3CE54A24" w14:textId="490321F5"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bCs/>
          <w:sz w:val="28"/>
          <w:szCs w:val="28"/>
          <w:lang w:eastAsia="ru-RU"/>
        </w:rPr>
      </w:pPr>
      <w:r w:rsidRPr="005F3F5B">
        <w:rPr>
          <w:rFonts w:ascii="Times New Roman" w:eastAsia="Times New Roman" w:hAnsi="Times New Roman" w:cs="Times New Roman"/>
          <w:bCs/>
          <w:sz w:val="28"/>
          <w:szCs w:val="28"/>
          <w:lang w:eastAsia="ru-RU"/>
        </w:rPr>
        <w:t>- руководител</w:t>
      </w:r>
      <w:r w:rsidR="00FC3BD4" w:rsidRPr="005F3F5B">
        <w:rPr>
          <w:rFonts w:ascii="Times New Roman" w:eastAsia="Times New Roman" w:hAnsi="Times New Roman" w:cs="Times New Roman"/>
          <w:bCs/>
          <w:sz w:val="28"/>
          <w:szCs w:val="28"/>
          <w:lang w:eastAsia="ru-RU"/>
        </w:rPr>
        <w:t>ями</w:t>
      </w:r>
      <w:r w:rsidRPr="005F3F5B">
        <w:rPr>
          <w:rFonts w:ascii="Times New Roman" w:eastAsia="Times New Roman" w:hAnsi="Times New Roman" w:cs="Times New Roman"/>
          <w:bCs/>
          <w:sz w:val="28"/>
          <w:szCs w:val="28"/>
          <w:lang w:eastAsia="ru-RU"/>
        </w:rPr>
        <w:t xml:space="preserve"> всех уровней управления, включая мастеров и бригадиров (обязательно). Регистрация производится в течение двух месяцев после выхода экспертов </w:t>
      </w:r>
      <w:r w:rsidR="00D942D6">
        <w:rPr>
          <w:rFonts w:ascii="Times New Roman" w:eastAsia="Times New Roman" w:hAnsi="Times New Roman" w:cs="Times New Roman"/>
          <w:bCs/>
          <w:sz w:val="28"/>
          <w:szCs w:val="28"/>
          <w:lang w:eastAsia="ru-RU"/>
        </w:rPr>
        <w:t>Регионального центра компетенций</w:t>
      </w:r>
      <w:r w:rsidRPr="005F3F5B">
        <w:rPr>
          <w:rFonts w:ascii="Times New Roman" w:eastAsia="Times New Roman" w:hAnsi="Times New Roman" w:cs="Times New Roman"/>
          <w:bCs/>
          <w:sz w:val="28"/>
          <w:szCs w:val="28"/>
          <w:lang w:eastAsia="ru-RU"/>
        </w:rPr>
        <w:t xml:space="preserve"> на Предприятие;</w:t>
      </w:r>
    </w:p>
    <w:p w14:paraId="665315DA" w14:textId="5EF892C3" w:rsidR="00FC3BD4"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bCs/>
          <w:sz w:val="28"/>
          <w:szCs w:val="28"/>
          <w:lang w:eastAsia="ru-RU"/>
        </w:rPr>
      </w:pPr>
      <w:r w:rsidRPr="005F3F5B">
        <w:rPr>
          <w:rFonts w:ascii="Times New Roman" w:eastAsia="Times New Roman" w:hAnsi="Times New Roman" w:cs="Times New Roman"/>
          <w:bCs/>
          <w:sz w:val="28"/>
          <w:szCs w:val="28"/>
          <w:lang w:eastAsia="ru-RU"/>
        </w:rPr>
        <w:t>- специалист</w:t>
      </w:r>
      <w:r w:rsidR="00FC3BD4" w:rsidRPr="005F3F5B">
        <w:rPr>
          <w:rFonts w:ascii="Times New Roman" w:eastAsia="Times New Roman" w:hAnsi="Times New Roman" w:cs="Times New Roman"/>
          <w:bCs/>
          <w:sz w:val="28"/>
          <w:szCs w:val="28"/>
          <w:lang w:eastAsia="ru-RU"/>
        </w:rPr>
        <w:t>ами</w:t>
      </w:r>
      <w:r w:rsidRPr="005F3F5B">
        <w:rPr>
          <w:rFonts w:ascii="Times New Roman" w:eastAsia="Times New Roman" w:hAnsi="Times New Roman" w:cs="Times New Roman"/>
          <w:bCs/>
          <w:sz w:val="28"/>
          <w:szCs w:val="28"/>
          <w:lang w:eastAsia="ru-RU"/>
        </w:rPr>
        <w:t xml:space="preserve"> и </w:t>
      </w:r>
      <w:r w:rsidR="0039297B" w:rsidRPr="005F3F5B">
        <w:rPr>
          <w:rFonts w:ascii="Times New Roman" w:eastAsia="Times New Roman" w:hAnsi="Times New Roman" w:cs="Times New Roman"/>
          <w:bCs/>
          <w:sz w:val="28"/>
          <w:szCs w:val="28"/>
          <w:lang w:eastAsia="ru-RU"/>
        </w:rPr>
        <w:t xml:space="preserve">рядовыми </w:t>
      </w:r>
      <w:r w:rsidR="0039297B" w:rsidRPr="005F3F5B">
        <w:rPr>
          <w:rFonts w:ascii="Times New Roman" w:eastAsia="Times New Roman" w:hAnsi="Times New Roman" w:cs="Times New Roman"/>
          <w:sz w:val="28"/>
          <w:szCs w:val="28"/>
          <w:lang w:eastAsia="ru-RU"/>
        </w:rPr>
        <w:t>сотрудник</w:t>
      </w:r>
      <w:r w:rsidR="0039297B" w:rsidRPr="005F3F5B">
        <w:rPr>
          <w:rFonts w:ascii="Times New Roman" w:eastAsia="Times New Roman" w:hAnsi="Times New Roman" w:cs="Times New Roman"/>
          <w:bCs/>
          <w:sz w:val="28"/>
          <w:szCs w:val="28"/>
          <w:lang w:eastAsia="ru-RU"/>
        </w:rPr>
        <w:t>ами</w:t>
      </w:r>
      <w:r w:rsidRPr="005F3F5B">
        <w:rPr>
          <w:rFonts w:ascii="Times New Roman" w:eastAsia="Times New Roman" w:hAnsi="Times New Roman" w:cs="Times New Roman"/>
          <w:bCs/>
          <w:sz w:val="28"/>
          <w:szCs w:val="28"/>
          <w:lang w:eastAsia="ru-RU"/>
        </w:rPr>
        <w:t>.</w:t>
      </w:r>
    </w:p>
    <w:p w14:paraId="714F2454" w14:textId="1709D229" w:rsidR="002A0279" w:rsidRPr="005F3F5B" w:rsidRDefault="002A0279" w:rsidP="001D341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bCs/>
          <w:sz w:val="28"/>
          <w:szCs w:val="28"/>
          <w:lang w:eastAsia="ru-RU"/>
        </w:rPr>
        <w:t>Рекомендуется обеспечить регистрацию не менее 50</w:t>
      </w:r>
      <w:r w:rsidR="00346D05" w:rsidRPr="005F3F5B">
        <w:rPr>
          <w:rFonts w:ascii="Times New Roman" w:eastAsia="Times New Roman" w:hAnsi="Times New Roman" w:cs="Times New Roman"/>
          <w:bCs/>
          <w:sz w:val="28"/>
          <w:szCs w:val="28"/>
          <w:lang w:eastAsia="ru-RU"/>
        </w:rPr>
        <w:t xml:space="preserve"> </w:t>
      </w:r>
      <w:r w:rsidRPr="005F3F5B">
        <w:rPr>
          <w:rFonts w:ascii="Times New Roman" w:eastAsia="Times New Roman" w:hAnsi="Times New Roman" w:cs="Times New Roman"/>
          <w:bCs/>
          <w:sz w:val="28"/>
          <w:szCs w:val="28"/>
          <w:lang w:eastAsia="ru-RU"/>
        </w:rPr>
        <w:t xml:space="preserve">% и не </w:t>
      </w:r>
      <w:r w:rsidR="0039297B" w:rsidRPr="005F3F5B">
        <w:rPr>
          <w:rFonts w:ascii="Times New Roman" w:eastAsia="Times New Roman" w:hAnsi="Times New Roman" w:cs="Times New Roman"/>
          <w:bCs/>
          <w:sz w:val="28"/>
          <w:szCs w:val="28"/>
          <w:lang w:eastAsia="ru-RU"/>
        </w:rPr>
        <w:t xml:space="preserve">более </w:t>
      </w:r>
      <w:r w:rsidRPr="005F3F5B">
        <w:rPr>
          <w:rFonts w:ascii="Times New Roman" w:eastAsia="Times New Roman" w:hAnsi="Times New Roman" w:cs="Times New Roman"/>
          <w:bCs/>
          <w:sz w:val="28"/>
          <w:szCs w:val="28"/>
          <w:lang w:eastAsia="ru-RU"/>
        </w:rPr>
        <w:t>70</w:t>
      </w:r>
      <w:r w:rsidR="00346D05" w:rsidRPr="005F3F5B">
        <w:rPr>
          <w:rFonts w:ascii="Times New Roman" w:eastAsia="Times New Roman" w:hAnsi="Times New Roman" w:cs="Times New Roman"/>
          <w:bCs/>
          <w:sz w:val="28"/>
          <w:szCs w:val="28"/>
          <w:lang w:eastAsia="ru-RU"/>
        </w:rPr>
        <w:t xml:space="preserve"> </w:t>
      </w:r>
      <w:r w:rsidRPr="005F3F5B">
        <w:rPr>
          <w:rFonts w:ascii="Times New Roman" w:eastAsia="Times New Roman" w:hAnsi="Times New Roman" w:cs="Times New Roman"/>
          <w:bCs/>
          <w:sz w:val="28"/>
          <w:szCs w:val="28"/>
          <w:lang w:eastAsia="ru-RU"/>
        </w:rPr>
        <w:t xml:space="preserve">% </w:t>
      </w:r>
      <w:r w:rsidR="008B3FE3">
        <w:rPr>
          <w:rFonts w:ascii="Times New Roman" w:eastAsia="Times New Roman" w:hAnsi="Times New Roman" w:cs="Times New Roman"/>
          <w:bCs/>
          <w:sz w:val="28"/>
          <w:szCs w:val="28"/>
          <w:lang w:eastAsia="ru-RU"/>
        </w:rPr>
        <w:br/>
      </w:r>
      <w:r w:rsidRPr="005F3F5B">
        <w:rPr>
          <w:rFonts w:ascii="Times New Roman" w:eastAsia="Times New Roman" w:hAnsi="Times New Roman" w:cs="Times New Roman"/>
          <w:bCs/>
          <w:sz w:val="28"/>
          <w:szCs w:val="28"/>
          <w:lang w:eastAsia="ru-RU"/>
        </w:rPr>
        <w:t xml:space="preserve">от общей численности Предприятия в течение соответственно первого года </w:t>
      </w:r>
      <w:r w:rsidR="00E24AF4" w:rsidRPr="005F3F5B">
        <w:rPr>
          <w:rFonts w:ascii="Times New Roman" w:eastAsia="Times New Roman" w:hAnsi="Times New Roman" w:cs="Times New Roman"/>
          <w:bCs/>
          <w:sz w:val="28"/>
          <w:szCs w:val="28"/>
          <w:lang w:eastAsia="ru-RU"/>
        </w:rPr>
        <w:t>и </w:t>
      </w:r>
      <w:r w:rsidRPr="005F3F5B">
        <w:rPr>
          <w:rFonts w:ascii="Times New Roman" w:eastAsia="Times New Roman" w:hAnsi="Times New Roman" w:cs="Times New Roman"/>
          <w:bCs/>
          <w:sz w:val="28"/>
          <w:szCs w:val="28"/>
          <w:lang w:eastAsia="ru-RU"/>
        </w:rPr>
        <w:t>второго года участия Предприятия в</w:t>
      </w:r>
      <w:r w:rsidR="001178A6" w:rsidRPr="005F3F5B">
        <w:rPr>
          <w:rFonts w:ascii="Times New Roman" w:eastAsia="Times New Roman" w:hAnsi="Times New Roman" w:cs="Times New Roman"/>
          <w:bCs/>
          <w:sz w:val="28"/>
          <w:szCs w:val="28"/>
          <w:lang w:eastAsia="ru-RU"/>
        </w:rPr>
        <w:t> </w:t>
      </w:r>
      <w:r w:rsidR="008639BE">
        <w:rPr>
          <w:rFonts w:ascii="Times New Roman" w:eastAsia="Times New Roman" w:hAnsi="Times New Roman" w:cs="Times New Roman"/>
          <w:bCs/>
          <w:sz w:val="28"/>
          <w:szCs w:val="28"/>
          <w:lang w:eastAsia="ru-RU"/>
        </w:rPr>
        <w:t>н</w:t>
      </w:r>
      <w:r w:rsidRPr="005F3F5B">
        <w:rPr>
          <w:rFonts w:ascii="Times New Roman" w:eastAsia="Times New Roman" w:hAnsi="Times New Roman" w:cs="Times New Roman"/>
          <w:bCs/>
          <w:sz w:val="28"/>
          <w:szCs w:val="28"/>
          <w:lang w:eastAsia="ru-RU"/>
        </w:rPr>
        <w:t xml:space="preserve">ациональном проекте, федеральном </w:t>
      </w:r>
      <w:r w:rsidR="008639BE">
        <w:rPr>
          <w:rFonts w:ascii="Times New Roman" w:eastAsia="Times New Roman" w:hAnsi="Times New Roman" w:cs="Times New Roman"/>
          <w:bCs/>
          <w:sz w:val="28"/>
          <w:szCs w:val="28"/>
          <w:lang w:eastAsia="ru-RU"/>
        </w:rPr>
        <w:t xml:space="preserve">и региональном </w:t>
      </w:r>
      <w:r w:rsidR="00D410F0" w:rsidRPr="005F3F5B">
        <w:rPr>
          <w:rFonts w:ascii="Times New Roman" w:eastAsia="Times New Roman" w:hAnsi="Times New Roman" w:cs="Times New Roman"/>
          <w:bCs/>
          <w:sz w:val="28"/>
          <w:szCs w:val="28"/>
          <w:lang w:eastAsia="ru-RU"/>
        </w:rPr>
        <w:t>проект</w:t>
      </w:r>
      <w:r w:rsidR="008639BE">
        <w:rPr>
          <w:rFonts w:ascii="Times New Roman" w:eastAsia="Times New Roman" w:hAnsi="Times New Roman" w:cs="Times New Roman"/>
          <w:bCs/>
          <w:sz w:val="28"/>
          <w:szCs w:val="28"/>
          <w:lang w:eastAsia="ru-RU"/>
        </w:rPr>
        <w:t xml:space="preserve">ах. </w:t>
      </w:r>
    </w:p>
    <w:p w14:paraId="76334065" w14:textId="01F1A701" w:rsidR="00F10AD0" w:rsidRPr="005F3F5B" w:rsidRDefault="00F10AD0"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2.2.</w:t>
      </w:r>
      <w:r w:rsidR="000A0B12" w:rsidRPr="005F3F5B">
        <w:rPr>
          <w:rFonts w:ascii="Times New Roman" w:eastAsia="Times New Roman" w:hAnsi="Times New Roman" w:cs="Times New Roman"/>
          <w:sz w:val="28"/>
          <w:szCs w:val="28"/>
          <w:lang w:eastAsia="ru-RU"/>
        </w:rPr>
        <w:t>1</w:t>
      </w:r>
      <w:r w:rsidR="00A20A71">
        <w:rPr>
          <w:rFonts w:ascii="Times New Roman" w:eastAsia="Times New Roman" w:hAnsi="Times New Roman" w:cs="Times New Roman"/>
          <w:sz w:val="28"/>
          <w:szCs w:val="28"/>
          <w:lang w:eastAsia="ru-RU"/>
        </w:rPr>
        <w:t>8</w:t>
      </w:r>
      <w:r w:rsidRPr="005F3F5B">
        <w:rPr>
          <w:rFonts w:ascii="Times New Roman" w:eastAsia="Times New Roman" w:hAnsi="Times New Roman" w:cs="Times New Roman"/>
          <w:sz w:val="28"/>
          <w:szCs w:val="28"/>
          <w:lang w:eastAsia="ru-RU"/>
        </w:rPr>
        <w:t xml:space="preserve">. Предоставляет </w:t>
      </w:r>
      <w:r w:rsidR="00EC1066" w:rsidRPr="005F3F5B">
        <w:rPr>
          <w:rFonts w:ascii="Times New Roman" w:eastAsia="Times New Roman" w:hAnsi="Times New Roman" w:cs="Times New Roman"/>
          <w:sz w:val="28"/>
          <w:szCs w:val="28"/>
          <w:lang w:eastAsia="ru-RU"/>
        </w:rPr>
        <w:t>Региональному центру</w:t>
      </w:r>
      <w:r w:rsidRPr="005F3F5B">
        <w:rPr>
          <w:rFonts w:ascii="Times New Roman" w:eastAsia="Times New Roman" w:hAnsi="Times New Roman" w:cs="Times New Roman"/>
          <w:sz w:val="28"/>
          <w:szCs w:val="28"/>
          <w:lang w:eastAsia="ru-RU"/>
        </w:rPr>
        <w:t xml:space="preserve"> </w:t>
      </w:r>
      <w:r w:rsidR="008639BE">
        <w:rPr>
          <w:rFonts w:ascii="Times New Roman" w:eastAsia="Times New Roman" w:hAnsi="Times New Roman" w:cs="Times New Roman"/>
          <w:sz w:val="28"/>
          <w:szCs w:val="28"/>
          <w:lang w:eastAsia="ru-RU"/>
        </w:rPr>
        <w:t xml:space="preserve">компетенций </w:t>
      </w:r>
      <w:r w:rsidRPr="005F3F5B">
        <w:rPr>
          <w:rFonts w:ascii="Times New Roman" w:eastAsia="Times New Roman" w:hAnsi="Times New Roman" w:cs="Times New Roman"/>
          <w:sz w:val="28"/>
          <w:szCs w:val="28"/>
          <w:lang w:eastAsia="ru-RU"/>
        </w:rPr>
        <w:t>данные для оценки экономического эффекта от проведения мероприятий по повышению производительности труда.</w:t>
      </w:r>
    </w:p>
    <w:p w14:paraId="45713ADF" w14:textId="77777777" w:rsidR="00346D05" w:rsidRPr="005F3F5B" w:rsidRDefault="00346D05" w:rsidP="00D271D8">
      <w:pPr>
        <w:tabs>
          <w:tab w:val="left" w:pos="567"/>
          <w:tab w:val="left" w:pos="1440"/>
        </w:tabs>
        <w:spacing w:after="0" w:line="240" w:lineRule="auto"/>
        <w:ind w:firstLine="709"/>
        <w:contextualSpacing/>
        <w:jc w:val="both"/>
        <w:rPr>
          <w:rFonts w:ascii="Times New Roman" w:eastAsia="Times New Roman" w:hAnsi="Times New Roman" w:cs="Times New Roman"/>
          <w:bCs/>
          <w:sz w:val="28"/>
          <w:szCs w:val="28"/>
          <w:lang w:eastAsia="ru-RU"/>
        </w:rPr>
      </w:pPr>
    </w:p>
    <w:p w14:paraId="04319D76" w14:textId="0C10D83D" w:rsidR="002A0279" w:rsidRPr="005F3F5B" w:rsidRDefault="004F3202" w:rsidP="00346D05">
      <w:pPr>
        <w:keepNext/>
        <w:spacing w:after="0" w:line="240" w:lineRule="auto"/>
        <w:jc w:val="center"/>
        <w:outlineLvl w:val="0"/>
        <w:rPr>
          <w:rFonts w:ascii="Times New Roman" w:eastAsia="Times New Roman" w:hAnsi="Times New Roman" w:cs="Times New Roman"/>
          <w:b/>
          <w:sz w:val="28"/>
          <w:szCs w:val="28"/>
          <w:lang w:eastAsia="ru-RU"/>
        </w:rPr>
      </w:pPr>
      <w:bookmarkStart w:id="4" w:name="_Hlt18902388"/>
      <w:bookmarkEnd w:id="1"/>
      <w:bookmarkEnd w:id="4"/>
      <w:r w:rsidRPr="005F3F5B">
        <w:rPr>
          <w:rFonts w:ascii="Times New Roman" w:eastAsia="Times New Roman" w:hAnsi="Times New Roman" w:cs="Times New Roman"/>
          <w:b/>
          <w:sz w:val="28"/>
          <w:szCs w:val="28"/>
          <w:lang w:eastAsia="ru-RU"/>
        </w:rPr>
        <w:t xml:space="preserve">3. </w:t>
      </w:r>
      <w:r w:rsidR="002A0279" w:rsidRPr="005F3F5B">
        <w:rPr>
          <w:rFonts w:ascii="Times New Roman" w:eastAsia="Times New Roman" w:hAnsi="Times New Roman" w:cs="Times New Roman"/>
          <w:b/>
          <w:sz w:val="28"/>
          <w:szCs w:val="28"/>
          <w:lang w:eastAsia="ru-RU"/>
        </w:rPr>
        <w:t>Протокол выполнения Мероприятий</w:t>
      </w:r>
    </w:p>
    <w:p w14:paraId="7D444DAF" w14:textId="77777777" w:rsidR="008D0539" w:rsidRPr="005F3F5B" w:rsidRDefault="008D0539" w:rsidP="00346D05">
      <w:pPr>
        <w:keepNext/>
        <w:spacing w:after="0" w:line="240" w:lineRule="auto"/>
        <w:jc w:val="center"/>
        <w:outlineLvl w:val="0"/>
        <w:rPr>
          <w:rFonts w:ascii="Times New Roman" w:eastAsia="Times New Roman" w:hAnsi="Times New Roman" w:cs="Times New Roman"/>
          <w:b/>
          <w:sz w:val="28"/>
          <w:szCs w:val="28"/>
          <w:lang w:eastAsia="ru-RU"/>
        </w:rPr>
      </w:pPr>
    </w:p>
    <w:p w14:paraId="7E725D8D" w14:textId="4A5C4D22"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3.1. По итогам проведения Мероприятий по Соглашению в полном объеме/</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 xml:space="preserve">в части, в том числе, в случае расторжения Соглашения, отказа </w:t>
      </w:r>
      <w:r w:rsidR="00EC1066" w:rsidRPr="005F3F5B">
        <w:rPr>
          <w:rFonts w:ascii="Times New Roman" w:eastAsia="Times New Roman" w:hAnsi="Times New Roman" w:cs="Times New Roman"/>
          <w:sz w:val="28"/>
          <w:szCs w:val="28"/>
          <w:lang w:eastAsia="ru-RU"/>
        </w:rPr>
        <w:t>Регионального центра</w:t>
      </w:r>
      <w:r w:rsidR="008639BE">
        <w:rPr>
          <w:rFonts w:ascii="Times New Roman" w:eastAsia="Times New Roman" w:hAnsi="Times New Roman" w:cs="Times New Roman"/>
          <w:sz w:val="28"/>
          <w:szCs w:val="28"/>
          <w:lang w:eastAsia="ru-RU"/>
        </w:rPr>
        <w:t xml:space="preserve"> компетенций</w:t>
      </w:r>
      <w:r w:rsidRPr="005F3F5B">
        <w:rPr>
          <w:rFonts w:ascii="Times New Roman" w:eastAsia="Times New Roman" w:hAnsi="Times New Roman" w:cs="Times New Roman"/>
          <w:sz w:val="28"/>
          <w:szCs w:val="28"/>
          <w:lang w:eastAsia="ru-RU"/>
        </w:rPr>
        <w:t xml:space="preserve"> </w:t>
      </w:r>
      <w:r w:rsidR="00696E1A" w:rsidRPr="005F3F5B">
        <w:rPr>
          <w:rFonts w:ascii="Times New Roman" w:eastAsia="Times New Roman" w:hAnsi="Times New Roman" w:cs="Times New Roman"/>
          <w:sz w:val="28"/>
          <w:szCs w:val="28"/>
          <w:lang w:eastAsia="ru-RU"/>
        </w:rPr>
        <w:t>от </w:t>
      </w:r>
      <w:r w:rsidRPr="005F3F5B">
        <w:rPr>
          <w:rFonts w:ascii="Times New Roman" w:eastAsia="Times New Roman" w:hAnsi="Times New Roman" w:cs="Times New Roman"/>
          <w:sz w:val="28"/>
          <w:szCs w:val="28"/>
          <w:lang w:eastAsia="ru-RU"/>
        </w:rPr>
        <w:t xml:space="preserve">Соглашения в соответствии с пунктом 9.4. Соглашения, по иным независящим от </w:t>
      </w:r>
      <w:r w:rsidR="00EC1066" w:rsidRPr="005F3F5B">
        <w:rPr>
          <w:rFonts w:ascii="Times New Roman" w:eastAsia="Times New Roman" w:hAnsi="Times New Roman" w:cs="Times New Roman"/>
          <w:sz w:val="28"/>
          <w:szCs w:val="28"/>
          <w:lang w:eastAsia="ru-RU"/>
        </w:rPr>
        <w:t>Регионального центра</w:t>
      </w:r>
      <w:r w:rsidR="008639BE">
        <w:rPr>
          <w:rFonts w:ascii="Times New Roman" w:eastAsia="Times New Roman" w:hAnsi="Times New Roman" w:cs="Times New Roman"/>
          <w:sz w:val="28"/>
          <w:szCs w:val="28"/>
          <w:lang w:eastAsia="ru-RU"/>
        </w:rPr>
        <w:t xml:space="preserve"> компетенций</w:t>
      </w:r>
      <w:r w:rsidRPr="005F3F5B">
        <w:rPr>
          <w:rFonts w:ascii="Times New Roman" w:eastAsia="Times New Roman" w:hAnsi="Times New Roman" w:cs="Times New Roman"/>
          <w:sz w:val="28"/>
          <w:szCs w:val="28"/>
          <w:lang w:eastAsia="ru-RU"/>
        </w:rPr>
        <w:t xml:space="preserve"> основаниям, </w:t>
      </w:r>
      <w:r w:rsidR="00EC1066" w:rsidRPr="005F3F5B">
        <w:rPr>
          <w:rFonts w:ascii="Times New Roman" w:eastAsia="Times New Roman" w:hAnsi="Times New Roman" w:cs="Times New Roman"/>
          <w:sz w:val="28"/>
          <w:szCs w:val="28"/>
          <w:lang w:eastAsia="ru-RU"/>
        </w:rPr>
        <w:t>Региональный центр</w:t>
      </w:r>
      <w:r w:rsidRPr="005F3F5B">
        <w:rPr>
          <w:rFonts w:ascii="Times New Roman" w:eastAsia="Times New Roman" w:hAnsi="Times New Roman" w:cs="Times New Roman"/>
          <w:sz w:val="28"/>
          <w:szCs w:val="28"/>
          <w:lang w:eastAsia="ru-RU"/>
        </w:rPr>
        <w:t xml:space="preserve"> </w:t>
      </w:r>
      <w:r w:rsidR="008639BE">
        <w:rPr>
          <w:rFonts w:ascii="Times New Roman" w:eastAsia="Times New Roman" w:hAnsi="Times New Roman" w:cs="Times New Roman"/>
          <w:sz w:val="28"/>
          <w:szCs w:val="28"/>
          <w:lang w:eastAsia="ru-RU"/>
        </w:rPr>
        <w:t xml:space="preserve">компетенций </w:t>
      </w:r>
      <w:r w:rsidRPr="005F3F5B">
        <w:rPr>
          <w:rFonts w:ascii="Times New Roman" w:eastAsia="Times New Roman" w:hAnsi="Times New Roman" w:cs="Times New Roman"/>
          <w:sz w:val="28"/>
          <w:szCs w:val="28"/>
          <w:lang w:eastAsia="ru-RU"/>
        </w:rPr>
        <w:lastRenderedPageBreak/>
        <w:t xml:space="preserve">составляет и подписывает </w:t>
      </w:r>
      <w:r w:rsidR="00696E1A" w:rsidRPr="005F3F5B">
        <w:rPr>
          <w:rFonts w:ascii="Times New Roman" w:eastAsia="Times New Roman" w:hAnsi="Times New Roman" w:cs="Times New Roman"/>
          <w:sz w:val="28"/>
          <w:szCs w:val="28"/>
          <w:lang w:eastAsia="ru-RU"/>
        </w:rPr>
        <w:t>в </w:t>
      </w:r>
      <w:r w:rsidRPr="005F3F5B">
        <w:rPr>
          <w:rFonts w:ascii="Times New Roman" w:eastAsia="Times New Roman" w:hAnsi="Times New Roman" w:cs="Times New Roman"/>
          <w:sz w:val="28"/>
          <w:szCs w:val="28"/>
          <w:lang w:eastAsia="ru-RU"/>
        </w:rPr>
        <w:t xml:space="preserve">двух экземплярах Протокол выполнения Мероприятий форма которого установлена </w:t>
      </w:r>
      <w:r w:rsidR="00696E1A" w:rsidRPr="005F3F5B">
        <w:rPr>
          <w:rFonts w:ascii="Times New Roman" w:eastAsia="Times New Roman" w:hAnsi="Times New Roman" w:cs="Times New Roman"/>
          <w:sz w:val="28"/>
          <w:szCs w:val="28"/>
          <w:lang w:eastAsia="ru-RU"/>
        </w:rPr>
        <w:t>в </w:t>
      </w:r>
      <w:r w:rsidR="00346D05" w:rsidRPr="005F3F5B">
        <w:rPr>
          <w:rFonts w:ascii="Times New Roman" w:eastAsia="Times New Roman" w:hAnsi="Times New Roman" w:cs="Times New Roman"/>
          <w:sz w:val="28"/>
          <w:szCs w:val="28"/>
          <w:lang w:eastAsia="ru-RU"/>
        </w:rPr>
        <w:t>п</w:t>
      </w:r>
      <w:r w:rsidR="00D9031C" w:rsidRPr="005F3F5B">
        <w:rPr>
          <w:rFonts w:ascii="Times New Roman" w:eastAsia="Times New Roman" w:hAnsi="Times New Roman" w:cs="Times New Roman"/>
          <w:sz w:val="28"/>
          <w:szCs w:val="28"/>
          <w:lang w:eastAsia="ru-RU"/>
        </w:rPr>
        <w:t>риложении</w:t>
      </w:r>
      <w:r w:rsidR="008B3FE3">
        <w:rPr>
          <w:rFonts w:ascii="Times New Roman" w:eastAsia="Times New Roman" w:hAnsi="Times New Roman" w:cs="Times New Roman"/>
          <w:sz w:val="28"/>
          <w:szCs w:val="28"/>
          <w:lang w:eastAsia="ru-RU"/>
        </w:rPr>
        <w:t xml:space="preserve"> </w:t>
      </w:r>
      <w:r w:rsidRPr="005F3F5B">
        <w:rPr>
          <w:rFonts w:ascii="Times New Roman" w:eastAsia="Times New Roman" w:hAnsi="Times New Roman" w:cs="Times New Roman"/>
          <w:sz w:val="28"/>
          <w:szCs w:val="28"/>
          <w:lang w:eastAsia="ru-RU"/>
        </w:rPr>
        <w:t>№ 6 Соглашения (далее в рамках раздела 3 Соглашения – Протокол) и направляет его в</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 xml:space="preserve"> адрес Предприятия в двух экземплярах не позднее 2 (второго) числа месяца, следующего </w:t>
      </w:r>
      <w:r w:rsidR="00696E1A" w:rsidRPr="005F3F5B">
        <w:rPr>
          <w:rFonts w:ascii="Times New Roman" w:eastAsia="Times New Roman" w:hAnsi="Times New Roman" w:cs="Times New Roman"/>
          <w:sz w:val="28"/>
          <w:szCs w:val="28"/>
          <w:lang w:eastAsia="ru-RU"/>
        </w:rPr>
        <w:t>за </w:t>
      </w:r>
      <w:r w:rsidRPr="005F3F5B">
        <w:rPr>
          <w:rFonts w:ascii="Times New Roman" w:eastAsia="Times New Roman" w:hAnsi="Times New Roman" w:cs="Times New Roman"/>
          <w:sz w:val="28"/>
          <w:szCs w:val="28"/>
          <w:lang w:eastAsia="ru-RU"/>
        </w:rPr>
        <w:t>месяцем фактического окончания проведения Мероприятий).</w:t>
      </w:r>
    </w:p>
    <w:p w14:paraId="047BF871" w14:textId="2C1A1DB0"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3.2. В Протоколе указываются: </w:t>
      </w:r>
    </w:p>
    <w:p w14:paraId="22F6B13D" w14:textId="00F1B3CC"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результаты Мероприятий (достижение результатов в пилотном потоке);</w:t>
      </w:r>
    </w:p>
    <w:p w14:paraId="469373BA" w14:textId="0C0D5B33" w:rsidR="00BB5BD5" w:rsidRPr="005F3F5B" w:rsidRDefault="002A0279" w:rsidP="00BB5BD5">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 </w:t>
      </w:r>
      <w:r w:rsidR="00BB5BD5" w:rsidRPr="005F3F5B">
        <w:rPr>
          <w:rFonts w:ascii="Times New Roman" w:eastAsia="Times New Roman" w:hAnsi="Times New Roman" w:cs="Times New Roman"/>
          <w:sz w:val="28"/>
          <w:szCs w:val="28"/>
          <w:lang w:eastAsia="ru-RU"/>
        </w:rPr>
        <w:t>информация о достижении по результатам выполнения Мероприятий целевого уровня развития производственной системы на предприятии и признании пилотного потока потоком-образцом для предприятия, критерии и методика оценки уровня развития производственной системы на предприятии приведены в приложении № 6: целевой уровень развития производственной системы считается достигнутым при достижении итоговой оценки не менее 21 балла, поток признается образцом при достижении целевого уровня развития производственной системы и достижении всех показателей проекта, указанных в приложении № 5 к Соглашению;</w:t>
      </w:r>
    </w:p>
    <w:p w14:paraId="21CB7E8A" w14:textId="77777777" w:rsidR="00BB5BD5" w:rsidRPr="005F3F5B" w:rsidRDefault="00BB5BD5" w:rsidP="00BB5BD5">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информация о лучших практиках (типовых решениях), адаптированных под индивидуальные производственные условия и внедренных на базе Предприятия при реализации Мероприятий;</w:t>
      </w:r>
    </w:p>
    <w:p w14:paraId="54E0616D" w14:textId="16C2310D"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 информация об открытии дополнительных проектов; </w:t>
      </w:r>
    </w:p>
    <w:p w14:paraId="3F067F2B" w14:textId="3981A4F2"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w:t>
      </w:r>
      <w:r w:rsidR="004166B1" w:rsidRPr="005F3F5B">
        <w:rPr>
          <w:rFonts w:ascii="Times New Roman" w:eastAsia="Times New Roman" w:hAnsi="Times New Roman" w:cs="Times New Roman"/>
          <w:sz w:val="28"/>
          <w:szCs w:val="28"/>
          <w:lang w:eastAsia="ru-RU"/>
        </w:rPr>
        <w:t xml:space="preserve"> </w:t>
      </w:r>
      <w:r w:rsidRPr="005F3F5B">
        <w:rPr>
          <w:rFonts w:ascii="Times New Roman" w:eastAsia="Times New Roman" w:hAnsi="Times New Roman" w:cs="Times New Roman"/>
          <w:sz w:val="28"/>
          <w:szCs w:val="28"/>
          <w:lang w:eastAsia="ru-RU"/>
        </w:rPr>
        <w:t xml:space="preserve">информация о достаточности реализованных Мероприятий для дальнейшей самостоятельной работы Предприятия и достижения целей Предприятия. </w:t>
      </w:r>
    </w:p>
    <w:p w14:paraId="77497606" w14:textId="0D7F8144"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3.3. Предприятие в течение </w:t>
      </w:r>
      <w:r w:rsidR="00CC780F" w:rsidRPr="005F3F5B">
        <w:rPr>
          <w:rFonts w:ascii="Times New Roman" w:eastAsia="Times New Roman" w:hAnsi="Times New Roman" w:cs="Times New Roman"/>
          <w:sz w:val="28"/>
          <w:szCs w:val="28"/>
          <w:lang w:eastAsia="ru-RU"/>
        </w:rPr>
        <w:t>5</w:t>
      </w:r>
      <w:r w:rsidRPr="005F3F5B">
        <w:rPr>
          <w:rFonts w:ascii="Times New Roman" w:eastAsia="Times New Roman" w:hAnsi="Times New Roman" w:cs="Times New Roman"/>
          <w:sz w:val="28"/>
          <w:szCs w:val="28"/>
          <w:lang w:eastAsia="ru-RU"/>
        </w:rPr>
        <w:t xml:space="preserve"> (</w:t>
      </w:r>
      <w:r w:rsidR="00CC780F" w:rsidRPr="005F3F5B">
        <w:rPr>
          <w:rFonts w:ascii="Times New Roman" w:eastAsia="Times New Roman" w:hAnsi="Times New Roman" w:cs="Times New Roman"/>
          <w:sz w:val="28"/>
          <w:szCs w:val="28"/>
          <w:lang w:eastAsia="ru-RU"/>
        </w:rPr>
        <w:t>пяти</w:t>
      </w:r>
      <w:r w:rsidRPr="005F3F5B">
        <w:rPr>
          <w:rFonts w:ascii="Times New Roman" w:eastAsia="Times New Roman" w:hAnsi="Times New Roman" w:cs="Times New Roman"/>
          <w:sz w:val="28"/>
          <w:szCs w:val="28"/>
          <w:lang w:eastAsia="ru-RU"/>
        </w:rPr>
        <w:t xml:space="preserve">) рабочих дней со дня получения Протокола подписывает его в двух экземплярах и один экземпляр подписанного Протокола возвращает в </w:t>
      </w:r>
      <w:r w:rsidR="00EC1066" w:rsidRPr="005F3F5B">
        <w:rPr>
          <w:rFonts w:ascii="Times New Roman" w:eastAsia="Times New Roman" w:hAnsi="Times New Roman" w:cs="Times New Roman"/>
          <w:sz w:val="28"/>
          <w:szCs w:val="28"/>
          <w:lang w:eastAsia="ru-RU"/>
        </w:rPr>
        <w:t>Региональный центр</w:t>
      </w:r>
      <w:r w:rsidR="008639BE">
        <w:rPr>
          <w:rFonts w:ascii="Times New Roman" w:eastAsia="Times New Roman" w:hAnsi="Times New Roman" w:cs="Times New Roman"/>
          <w:sz w:val="28"/>
          <w:szCs w:val="28"/>
          <w:lang w:eastAsia="ru-RU"/>
        </w:rPr>
        <w:t xml:space="preserve"> компетенций</w:t>
      </w:r>
      <w:r w:rsidRPr="005F3F5B">
        <w:rPr>
          <w:rFonts w:ascii="Times New Roman" w:eastAsia="Times New Roman" w:hAnsi="Times New Roman" w:cs="Times New Roman"/>
          <w:sz w:val="28"/>
          <w:szCs w:val="28"/>
          <w:lang w:eastAsia="ru-RU"/>
        </w:rPr>
        <w:t xml:space="preserve">, в случае замечаний Предприятия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к Протоколу, Протокол подписывается Предприятием с приложением к нему письменных разногласий Предприятия.</w:t>
      </w:r>
    </w:p>
    <w:p w14:paraId="5841C97A" w14:textId="6F8EC107"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3.4. После подписания Сторонами Протокола </w:t>
      </w:r>
      <w:r w:rsidR="00EC1066" w:rsidRPr="005F3F5B">
        <w:rPr>
          <w:rFonts w:ascii="Times New Roman" w:eastAsia="Times New Roman" w:hAnsi="Times New Roman" w:cs="Times New Roman"/>
          <w:sz w:val="28"/>
          <w:szCs w:val="28"/>
          <w:lang w:eastAsia="ru-RU"/>
        </w:rPr>
        <w:t>Региональный центр</w:t>
      </w:r>
      <w:r w:rsidRPr="005F3F5B">
        <w:rPr>
          <w:rFonts w:ascii="Times New Roman" w:eastAsia="Times New Roman" w:hAnsi="Times New Roman" w:cs="Times New Roman"/>
          <w:sz w:val="28"/>
          <w:szCs w:val="28"/>
          <w:lang w:eastAsia="ru-RU"/>
        </w:rPr>
        <w:t xml:space="preserve"> </w:t>
      </w:r>
      <w:r w:rsidR="008639BE">
        <w:rPr>
          <w:rFonts w:ascii="Times New Roman" w:eastAsia="Times New Roman" w:hAnsi="Times New Roman" w:cs="Times New Roman"/>
          <w:sz w:val="28"/>
          <w:szCs w:val="28"/>
          <w:lang w:eastAsia="ru-RU"/>
        </w:rPr>
        <w:t xml:space="preserve">компетенций </w:t>
      </w:r>
      <w:r w:rsidRPr="005F3F5B">
        <w:rPr>
          <w:rFonts w:ascii="Times New Roman" w:eastAsia="Times New Roman" w:hAnsi="Times New Roman" w:cs="Times New Roman"/>
          <w:sz w:val="28"/>
          <w:szCs w:val="28"/>
          <w:lang w:eastAsia="ru-RU"/>
        </w:rPr>
        <w:t xml:space="preserve">вправе оказывать Предприятию дополнительную экспертно-консультационную поддержку и осуществлять мониторинг реализации проектов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 xml:space="preserve">и иных мероприятий с целью </w:t>
      </w:r>
      <w:r w:rsidR="00EF6D33" w:rsidRPr="005F3F5B">
        <w:rPr>
          <w:rFonts w:ascii="Times New Roman" w:eastAsia="Times New Roman" w:hAnsi="Times New Roman" w:cs="Times New Roman"/>
          <w:sz w:val="28"/>
          <w:szCs w:val="28"/>
          <w:lang w:eastAsia="ru-RU"/>
        </w:rPr>
        <w:t xml:space="preserve">достижения </w:t>
      </w:r>
      <w:r w:rsidRPr="005F3F5B">
        <w:rPr>
          <w:rFonts w:ascii="Times New Roman" w:eastAsia="Times New Roman" w:hAnsi="Times New Roman" w:cs="Times New Roman"/>
          <w:sz w:val="28"/>
          <w:szCs w:val="28"/>
          <w:lang w:eastAsia="ru-RU"/>
        </w:rPr>
        <w:t xml:space="preserve">подтверждения </w:t>
      </w:r>
      <w:r w:rsidR="00B11C01" w:rsidRPr="005F3F5B">
        <w:rPr>
          <w:rFonts w:ascii="Times New Roman" w:eastAsia="Times New Roman" w:hAnsi="Times New Roman" w:cs="Times New Roman"/>
          <w:sz w:val="28"/>
          <w:szCs w:val="28"/>
          <w:lang w:eastAsia="ru-RU"/>
        </w:rPr>
        <w:t xml:space="preserve">запланированных </w:t>
      </w:r>
      <w:r w:rsidRPr="005F3F5B">
        <w:rPr>
          <w:rFonts w:ascii="Times New Roman" w:eastAsia="Times New Roman" w:hAnsi="Times New Roman" w:cs="Times New Roman"/>
          <w:sz w:val="28"/>
          <w:szCs w:val="28"/>
          <w:lang w:eastAsia="ru-RU"/>
        </w:rPr>
        <w:t xml:space="preserve">результатов </w:t>
      </w:r>
      <w:r w:rsidR="00B11C01" w:rsidRPr="005F3F5B">
        <w:rPr>
          <w:rFonts w:ascii="Times New Roman" w:eastAsia="Times New Roman" w:hAnsi="Times New Roman" w:cs="Times New Roman"/>
          <w:sz w:val="28"/>
          <w:szCs w:val="28"/>
          <w:lang w:eastAsia="ru-RU"/>
        </w:rPr>
        <w:t xml:space="preserve">проекта, а также достижения </w:t>
      </w:r>
      <w:r w:rsidRPr="005F3F5B">
        <w:rPr>
          <w:rFonts w:ascii="Times New Roman" w:eastAsia="Times New Roman" w:hAnsi="Times New Roman" w:cs="Times New Roman"/>
          <w:sz w:val="28"/>
          <w:szCs w:val="28"/>
          <w:lang w:eastAsia="ru-RU"/>
        </w:rPr>
        <w:t xml:space="preserve">самооценки предприятия по форме </w:t>
      </w:r>
      <w:r w:rsidR="00346D05" w:rsidRPr="005F3F5B">
        <w:rPr>
          <w:rFonts w:ascii="Times New Roman" w:eastAsia="Times New Roman" w:hAnsi="Times New Roman" w:cs="Times New Roman"/>
          <w:sz w:val="28"/>
          <w:szCs w:val="28"/>
          <w:lang w:eastAsia="ru-RU"/>
        </w:rPr>
        <w:t>п</w:t>
      </w:r>
      <w:r w:rsidRPr="005F3F5B">
        <w:rPr>
          <w:rFonts w:ascii="Times New Roman" w:eastAsia="Times New Roman" w:hAnsi="Times New Roman" w:cs="Times New Roman"/>
          <w:sz w:val="28"/>
          <w:szCs w:val="28"/>
          <w:lang w:eastAsia="ru-RU"/>
        </w:rPr>
        <w:t>риложения №</w:t>
      </w:r>
      <w:r w:rsidR="00D9031C" w:rsidRPr="005F3F5B">
        <w:rPr>
          <w:rFonts w:ascii="Times New Roman" w:eastAsia="Times New Roman" w:hAnsi="Times New Roman" w:cs="Times New Roman"/>
          <w:sz w:val="28"/>
          <w:szCs w:val="28"/>
          <w:lang w:eastAsia="ru-RU"/>
        </w:rPr>
        <w:t xml:space="preserve"> </w:t>
      </w:r>
      <w:r w:rsidR="00F741EA" w:rsidRPr="005F3F5B">
        <w:rPr>
          <w:rFonts w:ascii="Times New Roman" w:eastAsia="Times New Roman" w:hAnsi="Times New Roman" w:cs="Times New Roman"/>
          <w:sz w:val="28"/>
          <w:szCs w:val="28"/>
          <w:lang w:eastAsia="ru-RU"/>
        </w:rPr>
        <w:t>2</w:t>
      </w:r>
      <w:r w:rsidRPr="005F3F5B">
        <w:rPr>
          <w:rFonts w:ascii="Times New Roman" w:eastAsia="Times New Roman" w:hAnsi="Times New Roman" w:cs="Times New Roman"/>
          <w:sz w:val="28"/>
          <w:szCs w:val="28"/>
          <w:lang w:eastAsia="ru-RU"/>
        </w:rPr>
        <w:t>.</w:t>
      </w:r>
    </w:p>
    <w:p w14:paraId="605824F8" w14:textId="77777777" w:rsidR="00346D05" w:rsidRPr="005F3F5B" w:rsidRDefault="00346D05"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p>
    <w:p w14:paraId="6EDB2C8D" w14:textId="0251A8B3" w:rsidR="002A0279" w:rsidRPr="005F3F5B" w:rsidRDefault="00F16F76" w:rsidP="00346D05">
      <w:pPr>
        <w:keepNext/>
        <w:spacing w:after="0" w:line="240" w:lineRule="auto"/>
        <w:jc w:val="center"/>
        <w:outlineLvl w:val="0"/>
        <w:rPr>
          <w:rFonts w:ascii="Times New Roman" w:eastAsia="Times New Roman" w:hAnsi="Times New Roman" w:cs="Times New Roman"/>
          <w:b/>
          <w:sz w:val="28"/>
          <w:szCs w:val="28"/>
          <w:lang w:eastAsia="ru-RU"/>
        </w:rPr>
      </w:pPr>
      <w:r w:rsidRPr="005F3F5B">
        <w:rPr>
          <w:rFonts w:ascii="Times New Roman" w:eastAsia="Times New Roman" w:hAnsi="Times New Roman" w:cs="Times New Roman"/>
          <w:b/>
          <w:sz w:val="28"/>
          <w:szCs w:val="28"/>
          <w:lang w:eastAsia="ru-RU"/>
        </w:rPr>
        <w:lastRenderedPageBreak/>
        <w:t>4.</w:t>
      </w:r>
      <w:r w:rsidR="00346D05" w:rsidRPr="005F3F5B">
        <w:rPr>
          <w:rFonts w:ascii="Times New Roman" w:eastAsia="Times New Roman" w:hAnsi="Times New Roman" w:cs="Times New Roman"/>
          <w:b/>
          <w:sz w:val="28"/>
          <w:szCs w:val="28"/>
          <w:lang w:eastAsia="ru-RU"/>
        </w:rPr>
        <w:t xml:space="preserve"> </w:t>
      </w:r>
      <w:r w:rsidR="002A0279" w:rsidRPr="005F3F5B">
        <w:rPr>
          <w:rFonts w:ascii="Times New Roman" w:eastAsia="Times New Roman" w:hAnsi="Times New Roman" w:cs="Times New Roman"/>
          <w:b/>
          <w:sz w:val="28"/>
          <w:szCs w:val="28"/>
          <w:lang w:eastAsia="ru-RU"/>
        </w:rPr>
        <w:t>Конфиденциальность</w:t>
      </w:r>
    </w:p>
    <w:p w14:paraId="11C19DCB" w14:textId="77777777" w:rsidR="008D0539" w:rsidRPr="005F3F5B" w:rsidRDefault="008D0539" w:rsidP="00346D05">
      <w:pPr>
        <w:keepNext/>
        <w:spacing w:after="0" w:line="240" w:lineRule="auto"/>
        <w:jc w:val="center"/>
        <w:outlineLvl w:val="0"/>
        <w:rPr>
          <w:rFonts w:ascii="Times New Roman" w:eastAsia="Times New Roman" w:hAnsi="Times New Roman" w:cs="Times New Roman"/>
          <w:b/>
          <w:sz w:val="28"/>
          <w:szCs w:val="28"/>
          <w:lang w:eastAsia="ru-RU"/>
        </w:rPr>
      </w:pPr>
    </w:p>
    <w:p w14:paraId="69491841" w14:textId="77777777"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4.1. Стороны не вправе раскрывать конфиденциальную информацию, полученную от другой Стороны в рамках Соглашения, и обеспечивают хранение конфиденциальной информации, исключающее доступ к такой информации третьих лиц, как в полном объеме, так и частично.</w:t>
      </w:r>
    </w:p>
    <w:p w14:paraId="34345958" w14:textId="529013A4"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4.2. Конфиденциальной информацией является: информация, указанная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в пункте 4.3</w:t>
      </w:r>
      <w:r w:rsidR="00696E1A" w:rsidRPr="005F3F5B">
        <w:rPr>
          <w:rFonts w:ascii="Times New Roman" w:eastAsia="Times New Roman" w:hAnsi="Times New Roman" w:cs="Times New Roman"/>
          <w:sz w:val="28"/>
          <w:szCs w:val="28"/>
          <w:lang w:eastAsia="ru-RU"/>
        </w:rPr>
        <w:t>. </w:t>
      </w:r>
      <w:r w:rsidRPr="005F3F5B">
        <w:rPr>
          <w:rFonts w:ascii="Times New Roman" w:eastAsia="Times New Roman" w:hAnsi="Times New Roman" w:cs="Times New Roman"/>
          <w:sz w:val="28"/>
          <w:szCs w:val="28"/>
          <w:lang w:eastAsia="ru-RU"/>
        </w:rPr>
        <w:t>Соглашения</w:t>
      </w:r>
      <w:r w:rsidR="00D61D9F" w:rsidRPr="005F3F5B">
        <w:rPr>
          <w:rFonts w:ascii="Times New Roman" w:eastAsia="Times New Roman" w:hAnsi="Times New Roman" w:cs="Times New Roman"/>
          <w:sz w:val="28"/>
          <w:szCs w:val="28"/>
          <w:lang w:eastAsia="ru-RU"/>
        </w:rPr>
        <w:t>,</w:t>
      </w:r>
      <w:r w:rsidRPr="005F3F5B">
        <w:rPr>
          <w:rFonts w:ascii="Times New Roman" w:eastAsia="Times New Roman" w:hAnsi="Times New Roman" w:cs="Times New Roman"/>
          <w:sz w:val="28"/>
          <w:szCs w:val="28"/>
          <w:lang w:eastAsia="ru-RU"/>
        </w:rPr>
        <w:t xml:space="preserve"> информация, составляющая коммерческую тайну Сторон или иная конфиденциальная информация.</w:t>
      </w:r>
    </w:p>
    <w:p w14:paraId="575455BE" w14:textId="2BCFE1BF"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4.3. К конфиденциальной информации относится информация</w:t>
      </w:r>
      <w:r w:rsidR="00836967" w:rsidRPr="00836967">
        <w:rPr>
          <w:rFonts w:ascii="Times New Roman" w:eastAsia="Times New Roman" w:hAnsi="Times New Roman" w:cs="Times New Roman"/>
          <w:sz w:val="28"/>
          <w:szCs w:val="28"/>
          <w:lang w:eastAsia="ru-RU"/>
        </w:rPr>
        <w:t xml:space="preserve"> </w:t>
      </w:r>
      <w:r w:rsidR="00836967">
        <w:rPr>
          <w:rFonts w:ascii="Times New Roman" w:eastAsia="Times New Roman" w:hAnsi="Times New Roman" w:cs="Times New Roman"/>
          <w:sz w:val="28"/>
          <w:szCs w:val="28"/>
          <w:lang w:eastAsia="ru-RU"/>
        </w:rPr>
        <w:t xml:space="preserve">Регионального центра </w:t>
      </w:r>
      <w:r w:rsidR="00836967" w:rsidRPr="00836967">
        <w:rPr>
          <w:rFonts w:ascii="Times New Roman" w:eastAsia="Times New Roman" w:hAnsi="Times New Roman" w:cs="Times New Roman"/>
          <w:sz w:val="28"/>
          <w:szCs w:val="28"/>
          <w:lang w:eastAsia="ru-RU"/>
        </w:rPr>
        <w:t>компетенций</w:t>
      </w:r>
      <w:r w:rsidRPr="00836967">
        <w:rPr>
          <w:rFonts w:ascii="Times New Roman" w:eastAsia="Times New Roman" w:hAnsi="Times New Roman" w:cs="Times New Roman"/>
          <w:sz w:val="28"/>
          <w:szCs w:val="28"/>
          <w:lang w:eastAsia="ru-RU"/>
        </w:rPr>
        <w:t xml:space="preserve"> (обладатель информации),</w:t>
      </w:r>
      <w:r w:rsidR="00D512A7" w:rsidRPr="005F3F5B">
        <w:rPr>
          <w:rFonts w:ascii="Times New Roman" w:eastAsia="Times New Roman" w:hAnsi="Times New Roman" w:cs="Times New Roman"/>
          <w:sz w:val="28"/>
          <w:szCs w:val="28"/>
          <w:lang w:eastAsia="ru-RU"/>
        </w:rPr>
        <w:t xml:space="preserve"> доступ к которой предоставляется </w:t>
      </w:r>
      <w:r w:rsidR="00741B71" w:rsidRPr="005F3F5B">
        <w:rPr>
          <w:rFonts w:ascii="Times New Roman" w:eastAsia="Times New Roman" w:hAnsi="Times New Roman" w:cs="Times New Roman"/>
          <w:sz w:val="28"/>
          <w:szCs w:val="28"/>
          <w:lang w:eastAsia="ru-RU"/>
        </w:rPr>
        <w:t>сотрудник</w:t>
      </w:r>
      <w:r w:rsidRPr="005F3F5B">
        <w:rPr>
          <w:rFonts w:ascii="Times New Roman" w:eastAsia="Times New Roman" w:hAnsi="Times New Roman" w:cs="Times New Roman"/>
          <w:sz w:val="28"/>
          <w:szCs w:val="28"/>
          <w:lang w:eastAsia="ru-RU"/>
        </w:rPr>
        <w:t>ам Предприятия в рамках Соглашения: финансовая, организационная, научная, обучающая, методическая, методологическая, в том числе: научные методики, разработки (новые решения, знания, технологии, подходы, системы, инструкции и др.) и обучающие программы (презентации, брошюры, рабочие тетради, и др.) в области программ и методик повышения производительности труда на предприятии, управленческого консалтинга, сведения о бизнес-планах, финансовых операциях, партнерах, рыночной стратегии и т.п., а также информация предприятия, которая предоставляется в рамках реализации Соглашения.</w:t>
      </w:r>
    </w:p>
    <w:p w14:paraId="596A2C85" w14:textId="0F2CEEC3"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4.4. Информация, составляющая коммерческую тайну или иную конфиденциальную информацию, фиксируется Передающей стороной на материальном носителе,</w:t>
      </w:r>
      <w:r w:rsidR="00696E1A" w:rsidRPr="005F3F5B">
        <w:rPr>
          <w:rFonts w:ascii="Times New Roman" w:eastAsia="Times New Roman" w:hAnsi="Times New Roman" w:cs="Times New Roman"/>
          <w:sz w:val="28"/>
          <w:szCs w:val="28"/>
          <w:lang w:eastAsia="ru-RU"/>
        </w:rPr>
        <w:t xml:space="preserve"> </w:t>
      </w:r>
      <w:r w:rsidRPr="005F3F5B">
        <w:rPr>
          <w:rFonts w:ascii="Times New Roman" w:eastAsia="Times New Roman" w:hAnsi="Times New Roman" w:cs="Times New Roman"/>
          <w:sz w:val="28"/>
          <w:szCs w:val="28"/>
          <w:lang w:eastAsia="ru-RU"/>
        </w:rPr>
        <w:t xml:space="preserve">в виде документа, массива данных на носителе информации для компьютеров или ином носителе, по договоренности Сторон. На материальном носителе Передающей стороной проставляется гриф </w:t>
      </w:r>
      <w:r w:rsidR="007060F4" w:rsidRPr="005F3F5B">
        <w:rPr>
          <w:rFonts w:ascii="Times New Roman" w:eastAsia="Times New Roman" w:hAnsi="Times New Roman" w:cs="Times New Roman"/>
          <w:sz w:val="28"/>
          <w:szCs w:val="28"/>
          <w:lang w:eastAsia="ru-RU"/>
        </w:rPr>
        <w:t>«</w:t>
      </w:r>
      <w:r w:rsidRPr="005F3F5B">
        <w:rPr>
          <w:rFonts w:ascii="Times New Roman" w:eastAsia="Times New Roman" w:hAnsi="Times New Roman" w:cs="Times New Roman"/>
          <w:sz w:val="28"/>
          <w:szCs w:val="28"/>
          <w:lang w:eastAsia="ru-RU"/>
        </w:rPr>
        <w:t>Коммерческая тайна</w:t>
      </w:r>
      <w:r w:rsidR="007060F4" w:rsidRPr="005F3F5B">
        <w:rPr>
          <w:rFonts w:ascii="Times New Roman" w:eastAsia="Times New Roman" w:hAnsi="Times New Roman" w:cs="Times New Roman"/>
          <w:sz w:val="28"/>
          <w:szCs w:val="28"/>
          <w:lang w:eastAsia="ru-RU"/>
        </w:rPr>
        <w:t>»</w:t>
      </w:r>
      <w:r w:rsidRPr="005F3F5B">
        <w:rPr>
          <w:rFonts w:ascii="Times New Roman" w:eastAsia="Times New Roman" w:hAnsi="Times New Roman" w:cs="Times New Roman"/>
          <w:sz w:val="28"/>
          <w:szCs w:val="28"/>
          <w:lang w:eastAsia="ru-RU"/>
        </w:rPr>
        <w:t>/</w:t>
      </w:r>
      <w:r w:rsidR="001D3418" w:rsidRPr="005F3F5B">
        <w:rPr>
          <w:rFonts w:ascii="Times New Roman" w:eastAsia="Times New Roman" w:hAnsi="Times New Roman" w:cs="Times New Roman"/>
          <w:sz w:val="28"/>
          <w:szCs w:val="28"/>
          <w:lang w:eastAsia="ru-RU"/>
        </w:rPr>
        <w:t>«</w:t>
      </w:r>
      <w:r w:rsidRPr="005F3F5B">
        <w:rPr>
          <w:rFonts w:ascii="Times New Roman" w:eastAsia="Times New Roman" w:hAnsi="Times New Roman" w:cs="Times New Roman"/>
          <w:sz w:val="28"/>
          <w:szCs w:val="28"/>
          <w:lang w:eastAsia="ru-RU"/>
        </w:rPr>
        <w:t>Конфиденциально</w:t>
      </w:r>
      <w:r w:rsidR="007060F4" w:rsidRPr="005F3F5B">
        <w:rPr>
          <w:rFonts w:ascii="Times New Roman" w:eastAsia="Times New Roman" w:hAnsi="Times New Roman" w:cs="Times New Roman"/>
          <w:sz w:val="28"/>
          <w:szCs w:val="28"/>
          <w:lang w:eastAsia="ru-RU"/>
        </w:rPr>
        <w:t>»</w:t>
      </w:r>
      <w:r w:rsidRPr="005F3F5B">
        <w:rPr>
          <w:rFonts w:ascii="Times New Roman" w:eastAsia="Times New Roman" w:hAnsi="Times New Roman" w:cs="Times New Roman"/>
          <w:sz w:val="28"/>
          <w:szCs w:val="28"/>
          <w:lang w:eastAsia="ru-RU"/>
        </w:rPr>
        <w:t xml:space="preserve"> с указанием полного наименования ее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информации, зафиксированной на таком носителе, условий Соглашения.</w:t>
      </w:r>
    </w:p>
    <w:p w14:paraId="593AC3A1" w14:textId="208491AB"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4.5. Содержание информации, составляющей коммерческую тайну и/или иную конфиденциальную информацию Передающей стороны и передаваемой Принимающей стороне, </w:t>
      </w:r>
      <w:r w:rsidR="00696E1A" w:rsidRPr="005F3F5B">
        <w:rPr>
          <w:rFonts w:ascii="Times New Roman" w:eastAsia="Times New Roman" w:hAnsi="Times New Roman" w:cs="Times New Roman"/>
          <w:sz w:val="28"/>
          <w:szCs w:val="28"/>
          <w:lang w:eastAsia="ru-RU"/>
        </w:rPr>
        <w:t>в </w:t>
      </w:r>
      <w:r w:rsidRPr="005F3F5B">
        <w:rPr>
          <w:rFonts w:ascii="Times New Roman" w:eastAsia="Times New Roman" w:hAnsi="Times New Roman" w:cs="Times New Roman"/>
          <w:sz w:val="28"/>
          <w:szCs w:val="28"/>
          <w:lang w:eastAsia="ru-RU"/>
        </w:rPr>
        <w:t>устной форме в ходе совещаний, переговоров, консультаций, рабочих встреч и т.п. (далее</w:t>
      </w:r>
      <w:r w:rsidR="001178A6" w:rsidRPr="005F3F5B">
        <w:rPr>
          <w:rFonts w:ascii="Times New Roman" w:eastAsia="Times New Roman" w:hAnsi="Times New Roman" w:cs="Times New Roman"/>
          <w:sz w:val="28"/>
          <w:szCs w:val="28"/>
          <w:lang w:eastAsia="ru-RU"/>
        </w:rPr>
        <w:t> </w:t>
      </w:r>
      <w:r w:rsidRPr="005F3F5B">
        <w:rPr>
          <w:rFonts w:ascii="Times New Roman" w:eastAsia="Times New Roman" w:hAnsi="Times New Roman" w:cs="Times New Roman"/>
          <w:sz w:val="28"/>
          <w:szCs w:val="28"/>
          <w:lang w:eastAsia="ru-RU"/>
        </w:rPr>
        <w:t>–</w:t>
      </w:r>
      <w:r w:rsidR="001178A6" w:rsidRPr="005F3F5B">
        <w:rPr>
          <w:rFonts w:ascii="Times New Roman" w:eastAsia="Times New Roman" w:hAnsi="Times New Roman" w:cs="Times New Roman"/>
          <w:sz w:val="28"/>
          <w:szCs w:val="28"/>
          <w:lang w:eastAsia="ru-RU"/>
        </w:rPr>
        <w:t> </w:t>
      </w:r>
      <w:r w:rsidRPr="005F3F5B">
        <w:rPr>
          <w:rFonts w:ascii="Times New Roman" w:eastAsia="Times New Roman" w:hAnsi="Times New Roman" w:cs="Times New Roman"/>
          <w:sz w:val="28"/>
          <w:szCs w:val="28"/>
          <w:lang w:eastAsia="ru-RU"/>
        </w:rPr>
        <w:t>Совещание), фиксируется в протоколе, который подписывается всеми участниками Совещания. Об</w:t>
      </w:r>
      <w:r w:rsidR="001178A6" w:rsidRPr="005F3F5B">
        <w:rPr>
          <w:rFonts w:ascii="Times New Roman" w:eastAsia="Times New Roman" w:hAnsi="Times New Roman" w:cs="Times New Roman"/>
          <w:sz w:val="28"/>
          <w:szCs w:val="28"/>
          <w:lang w:eastAsia="ru-RU"/>
        </w:rPr>
        <w:t> </w:t>
      </w:r>
      <w:r w:rsidRPr="005F3F5B">
        <w:rPr>
          <w:rFonts w:ascii="Times New Roman" w:eastAsia="Times New Roman" w:hAnsi="Times New Roman" w:cs="Times New Roman"/>
          <w:sz w:val="28"/>
          <w:szCs w:val="28"/>
          <w:lang w:eastAsia="ru-RU"/>
        </w:rPr>
        <w:t xml:space="preserve">обсуждении вопросов, составляющих коммерческую тайну или иную конфиденциальную </w:t>
      </w:r>
      <w:r w:rsidRPr="005F3F5B">
        <w:rPr>
          <w:rFonts w:ascii="Times New Roman" w:eastAsia="Times New Roman" w:hAnsi="Times New Roman" w:cs="Times New Roman"/>
          <w:sz w:val="28"/>
          <w:szCs w:val="28"/>
          <w:lang w:eastAsia="ru-RU"/>
        </w:rPr>
        <w:lastRenderedPageBreak/>
        <w:t>информацию, участники Совещания предупреждаются представителем Передающей стороны перед его началом, и ни один из участников не имеет права отказаться от</w:t>
      </w:r>
      <w:r w:rsidR="001178A6" w:rsidRPr="005F3F5B">
        <w:rPr>
          <w:rFonts w:ascii="Times New Roman" w:eastAsia="Times New Roman" w:hAnsi="Times New Roman" w:cs="Times New Roman"/>
          <w:sz w:val="28"/>
          <w:szCs w:val="28"/>
          <w:lang w:eastAsia="ru-RU"/>
        </w:rPr>
        <w:t> </w:t>
      </w:r>
      <w:r w:rsidRPr="005F3F5B">
        <w:rPr>
          <w:rFonts w:ascii="Times New Roman" w:eastAsia="Times New Roman" w:hAnsi="Times New Roman" w:cs="Times New Roman"/>
          <w:sz w:val="28"/>
          <w:szCs w:val="28"/>
          <w:lang w:eastAsia="ru-RU"/>
        </w:rPr>
        <w:t>подписания Протокола.</w:t>
      </w:r>
    </w:p>
    <w:p w14:paraId="3E6FE51C" w14:textId="7C4E5C35"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4.6. Для обеспечения соблюдения конфиденциальности информации, составляющей коммерческую тайну, Стороны подписывают соглашение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 xml:space="preserve">о конфиденциальности и неразглашении информации (коммерческая тайна), являющееся </w:t>
      </w:r>
      <w:r w:rsidR="00346D05" w:rsidRPr="005F3F5B">
        <w:rPr>
          <w:rFonts w:ascii="Times New Roman" w:eastAsia="Times New Roman" w:hAnsi="Times New Roman" w:cs="Times New Roman"/>
          <w:sz w:val="28"/>
          <w:szCs w:val="28"/>
          <w:lang w:eastAsia="ru-RU"/>
        </w:rPr>
        <w:t>п</w:t>
      </w:r>
      <w:r w:rsidRPr="005F3F5B">
        <w:rPr>
          <w:rFonts w:ascii="Times New Roman" w:eastAsia="Times New Roman" w:hAnsi="Times New Roman" w:cs="Times New Roman"/>
          <w:sz w:val="28"/>
          <w:szCs w:val="28"/>
          <w:lang w:eastAsia="ru-RU"/>
        </w:rPr>
        <w:t>риложением № 3 к Соглашению.</w:t>
      </w:r>
    </w:p>
    <w:p w14:paraId="65B5330B" w14:textId="014ECA24"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4.7. Стороны сохраняют за собой авторские права на произведения, базы данных, программы обучения и методики, являющиеся объектами авторского права, созданные и (или) передаваемые </w:t>
      </w:r>
      <w:r w:rsidR="00696E1A" w:rsidRPr="005F3F5B">
        <w:rPr>
          <w:rFonts w:ascii="Times New Roman" w:eastAsia="Times New Roman" w:hAnsi="Times New Roman" w:cs="Times New Roman"/>
          <w:sz w:val="28"/>
          <w:szCs w:val="28"/>
          <w:lang w:eastAsia="ru-RU"/>
        </w:rPr>
        <w:t>в </w:t>
      </w:r>
      <w:r w:rsidRPr="005F3F5B">
        <w:rPr>
          <w:rFonts w:ascii="Times New Roman" w:eastAsia="Times New Roman" w:hAnsi="Times New Roman" w:cs="Times New Roman"/>
          <w:sz w:val="28"/>
          <w:szCs w:val="28"/>
          <w:lang w:eastAsia="ru-RU"/>
        </w:rPr>
        <w:t xml:space="preserve">рамках проведения Мероприятий. Проведение Предприятием обучающих программ </w:t>
      </w:r>
      <w:r w:rsidR="00696E1A" w:rsidRPr="005F3F5B">
        <w:rPr>
          <w:rFonts w:ascii="Times New Roman" w:eastAsia="Times New Roman" w:hAnsi="Times New Roman" w:cs="Times New Roman"/>
          <w:sz w:val="28"/>
          <w:szCs w:val="28"/>
          <w:lang w:eastAsia="ru-RU"/>
        </w:rPr>
        <w:t>по </w:t>
      </w:r>
      <w:r w:rsidRPr="005F3F5B">
        <w:rPr>
          <w:rFonts w:ascii="Times New Roman" w:eastAsia="Times New Roman" w:hAnsi="Times New Roman" w:cs="Times New Roman"/>
          <w:sz w:val="28"/>
          <w:szCs w:val="28"/>
          <w:lang w:eastAsia="ru-RU"/>
        </w:rPr>
        <w:t>материалам</w:t>
      </w:r>
      <w:r w:rsidR="00202758" w:rsidRPr="005F3F5B">
        <w:rPr>
          <w:rFonts w:ascii="Times New Roman" w:eastAsia="Times New Roman" w:hAnsi="Times New Roman" w:cs="Times New Roman"/>
          <w:sz w:val="28"/>
          <w:szCs w:val="28"/>
          <w:lang w:eastAsia="ru-RU"/>
        </w:rPr>
        <w:t xml:space="preserve"> Федерального Центра Компетенций</w:t>
      </w:r>
      <w:r w:rsidRPr="005F3F5B">
        <w:rPr>
          <w:rFonts w:ascii="Times New Roman" w:eastAsia="Times New Roman" w:hAnsi="Times New Roman" w:cs="Times New Roman"/>
          <w:sz w:val="28"/>
          <w:szCs w:val="28"/>
          <w:lang w:eastAsia="ru-RU"/>
        </w:rPr>
        <w:t xml:space="preserve">, </w:t>
      </w:r>
      <w:r w:rsidR="00202758" w:rsidRPr="005F3F5B">
        <w:rPr>
          <w:rFonts w:ascii="Times New Roman" w:eastAsia="Times New Roman" w:hAnsi="Times New Roman" w:cs="Times New Roman"/>
          <w:sz w:val="28"/>
          <w:szCs w:val="28"/>
          <w:lang w:eastAsia="ru-RU"/>
        </w:rPr>
        <w:t xml:space="preserve">доступ к которым </w:t>
      </w:r>
      <w:r w:rsidRPr="005F3F5B">
        <w:rPr>
          <w:rFonts w:ascii="Times New Roman" w:eastAsia="Times New Roman" w:hAnsi="Times New Roman" w:cs="Times New Roman"/>
          <w:sz w:val="28"/>
          <w:szCs w:val="28"/>
          <w:lang w:eastAsia="ru-RU"/>
        </w:rPr>
        <w:t xml:space="preserve">предоставлен </w:t>
      </w:r>
      <w:r w:rsidR="00626283" w:rsidRPr="005F3F5B">
        <w:rPr>
          <w:rFonts w:ascii="Times New Roman" w:eastAsia="Times New Roman" w:hAnsi="Times New Roman" w:cs="Times New Roman"/>
          <w:sz w:val="28"/>
          <w:szCs w:val="28"/>
          <w:lang w:eastAsia="ru-RU"/>
        </w:rPr>
        <w:t>Региональному центру</w:t>
      </w:r>
      <w:r w:rsidR="008639BE">
        <w:rPr>
          <w:rFonts w:ascii="Times New Roman" w:eastAsia="Times New Roman" w:hAnsi="Times New Roman" w:cs="Times New Roman"/>
          <w:sz w:val="28"/>
          <w:szCs w:val="28"/>
          <w:lang w:eastAsia="ru-RU"/>
        </w:rPr>
        <w:t xml:space="preserve"> компетенций</w:t>
      </w:r>
      <w:r w:rsidRPr="005F3F5B">
        <w:rPr>
          <w:rFonts w:ascii="Times New Roman" w:eastAsia="Times New Roman" w:hAnsi="Times New Roman" w:cs="Times New Roman"/>
          <w:sz w:val="28"/>
          <w:szCs w:val="28"/>
          <w:lang w:eastAsia="ru-RU"/>
        </w:rPr>
        <w:t xml:space="preserve">, в рамках Соглашения допускается исключительно </w:t>
      </w:r>
      <w:r w:rsidR="00202758" w:rsidRPr="005F3F5B">
        <w:rPr>
          <w:rFonts w:ascii="Times New Roman" w:eastAsia="Times New Roman" w:hAnsi="Times New Roman" w:cs="Times New Roman"/>
          <w:sz w:val="28"/>
          <w:szCs w:val="28"/>
          <w:lang w:eastAsia="ru-RU"/>
        </w:rPr>
        <w:t>инструкторами</w:t>
      </w:r>
      <w:r w:rsidRPr="005F3F5B">
        <w:rPr>
          <w:rFonts w:ascii="Times New Roman" w:eastAsia="Times New Roman" w:hAnsi="Times New Roman" w:cs="Times New Roman"/>
          <w:sz w:val="28"/>
          <w:szCs w:val="28"/>
          <w:lang w:eastAsia="ru-RU"/>
        </w:rPr>
        <w:t xml:space="preserve">, сертифицированными </w:t>
      </w:r>
      <w:r w:rsidR="00202758" w:rsidRPr="005F3F5B">
        <w:rPr>
          <w:rFonts w:ascii="Times New Roman" w:eastAsia="Times New Roman" w:hAnsi="Times New Roman" w:cs="Times New Roman"/>
          <w:sz w:val="28"/>
          <w:szCs w:val="28"/>
          <w:lang w:eastAsia="ru-RU"/>
        </w:rPr>
        <w:t>Р</w:t>
      </w:r>
      <w:r w:rsidR="00626283" w:rsidRPr="005F3F5B">
        <w:rPr>
          <w:rFonts w:ascii="Times New Roman" w:eastAsia="Times New Roman" w:hAnsi="Times New Roman" w:cs="Times New Roman"/>
          <w:sz w:val="28"/>
          <w:szCs w:val="28"/>
          <w:lang w:eastAsia="ru-RU"/>
        </w:rPr>
        <w:t>егиональным центром</w:t>
      </w:r>
      <w:r w:rsidR="008639BE">
        <w:rPr>
          <w:rFonts w:ascii="Times New Roman" w:eastAsia="Times New Roman" w:hAnsi="Times New Roman" w:cs="Times New Roman"/>
          <w:sz w:val="28"/>
          <w:szCs w:val="28"/>
          <w:lang w:eastAsia="ru-RU"/>
        </w:rPr>
        <w:t xml:space="preserve"> компетенций</w:t>
      </w:r>
      <w:r w:rsidRPr="005F3F5B">
        <w:rPr>
          <w:rFonts w:ascii="Times New Roman" w:eastAsia="Times New Roman" w:hAnsi="Times New Roman" w:cs="Times New Roman"/>
          <w:sz w:val="28"/>
          <w:szCs w:val="28"/>
          <w:lang w:eastAsia="ru-RU"/>
        </w:rPr>
        <w:t xml:space="preserve">. </w:t>
      </w:r>
    </w:p>
    <w:p w14:paraId="73741EF6" w14:textId="605BEDC4"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4.8. </w:t>
      </w:r>
      <w:r w:rsidR="00626283" w:rsidRPr="005F3F5B">
        <w:rPr>
          <w:rFonts w:ascii="Times New Roman" w:eastAsia="Times New Roman" w:hAnsi="Times New Roman" w:cs="Times New Roman"/>
          <w:sz w:val="28"/>
          <w:szCs w:val="28"/>
          <w:lang w:eastAsia="ru-RU"/>
        </w:rPr>
        <w:t>Региональный центр</w:t>
      </w:r>
      <w:r w:rsidRPr="005F3F5B">
        <w:rPr>
          <w:rFonts w:ascii="Times New Roman" w:eastAsia="Times New Roman" w:hAnsi="Times New Roman" w:cs="Times New Roman"/>
          <w:sz w:val="28"/>
          <w:szCs w:val="28"/>
          <w:lang w:eastAsia="ru-RU"/>
        </w:rPr>
        <w:t xml:space="preserve"> </w:t>
      </w:r>
      <w:r w:rsidR="008639BE">
        <w:rPr>
          <w:rFonts w:ascii="Times New Roman" w:eastAsia="Times New Roman" w:hAnsi="Times New Roman" w:cs="Times New Roman"/>
          <w:sz w:val="28"/>
          <w:szCs w:val="28"/>
          <w:lang w:eastAsia="ru-RU"/>
        </w:rPr>
        <w:t xml:space="preserve">компетенций </w:t>
      </w:r>
      <w:r w:rsidRPr="005F3F5B">
        <w:rPr>
          <w:rFonts w:ascii="Times New Roman" w:eastAsia="Times New Roman" w:hAnsi="Times New Roman" w:cs="Times New Roman"/>
          <w:sz w:val="28"/>
          <w:szCs w:val="28"/>
          <w:lang w:eastAsia="ru-RU"/>
        </w:rPr>
        <w:t xml:space="preserve">вправе привлекать к проведению Мероприятий третьих лиц при условии сохранения конфиденциальности получаемой от Предприятия информации. При этом </w:t>
      </w:r>
      <w:r w:rsidR="00626283" w:rsidRPr="005F3F5B">
        <w:rPr>
          <w:rFonts w:ascii="Times New Roman" w:eastAsia="Times New Roman" w:hAnsi="Times New Roman" w:cs="Times New Roman"/>
          <w:sz w:val="28"/>
          <w:szCs w:val="28"/>
          <w:lang w:eastAsia="ru-RU"/>
        </w:rPr>
        <w:t xml:space="preserve">Региональный центр </w:t>
      </w:r>
      <w:r w:rsidR="008639BE">
        <w:rPr>
          <w:rFonts w:ascii="Times New Roman" w:eastAsia="Times New Roman" w:hAnsi="Times New Roman" w:cs="Times New Roman"/>
          <w:sz w:val="28"/>
          <w:szCs w:val="28"/>
          <w:lang w:eastAsia="ru-RU"/>
        </w:rPr>
        <w:t xml:space="preserve">компетенций </w:t>
      </w:r>
      <w:r w:rsidRPr="005F3F5B">
        <w:rPr>
          <w:rFonts w:ascii="Times New Roman" w:eastAsia="Times New Roman" w:hAnsi="Times New Roman" w:cs="Times New Roman"/>
          <w:sz w:val="28"/>
          <w:szCs w:val="28"/>
          <w:lang w:eastAsia="ru-RU"/>
        </w:rPr>
        <w:t xml:space="preserve">обеспечивает соблюдение такими лицами режима конфиденциальности информации. </w:t>
      </w:r>
    </w:p>
    <w:p w14:paraId="48D4A7C5" w14:textId="65345117"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4.9. </w:t>
      </w:r>
      <w:r w:rsidR="00626283" w:rsidRPr="005F3F5B">
        <w:rPr>
          <w:rFonts w:ascii="Times New Roman" w:eastAsia="Times New Roman" w:hAnsi="Times New Roman" w:cs="Times New Roman"/>
          <w:sz w:val="28"/>
          <w:szCs w:val="28"/>
          <w:lang w:eastAsia="ru-RU"/>
        </w:rPr>
        <w:t>Региональный центр</w:t>
      </w:r>
      <w:r w:rsidRPr="005F3F5B">
        <w:rPr>
          <w:rFonts w:ascii="Times New Roman" w:eastAsia="Times New Roman" w:hAnsi="Times New Roman" w:cs="Times New Roman"/>
          <w:sz w:val="28"/>
          <w:szCs w:val="28"/>
          <w:lang w:eastAsia="ru-RU"/>
        </w:rPr>
        <w:t xml:space="preserve"> </w:t>
      </w:r>
      <w:r w:rsidR="008639BE">
        <w:rPr>
          <w:rFonts w:ascii="Times New Roman" w:eastAsia="Times New Roman" w:hAnsi="Times New Roman" w:cs="Times New Roman"/>
          <w:sz w:val="28"/>
          <w:szCs w:val="28"/>
          <w:lang w:eastAsia="ru-RU"/>
        </w:rPr>
        <w:t xml:space="preserve">компетенций </w:t>
      </w:r>
      <w:r w:rsidRPr="005F3F5B">
        <w:rPr>
          <w:rFonts w:ascii="Times New Roman" w:eastAsia="Times New Roman" w:hAnsi="Times New Roman" w:cs="Times New Roman"/>
          <w:sz w:val="28"/>
          <w:szCs w:val="28"/>
          <w:lang w:eastAsia="ru-RU"/>
        </w:rPr>
        <w:t xml:space="preserve">вправе передавать информацию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о Соглашении контролирующим и проверяющим органам.</w:t>
      </w:r>
    </w:p>
    <w:p w14:paraId="213519B1" w14:textId="2317D8AB"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4.10. Предусмотренные настоящим разделом условия Соглашения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 xml:space="preserve">о конфиденциальности информации не утрачивают своего действия после прекращения действия Соглашения в течение </w:t>
      </w:r>
      <w:r w:rsidR="00696E1A" w:rsidRPr="005F3F5B">
        <w:rPr>
          <w:rFonts w:ascii="Times New Roman" w:eastAsia="Times New Roman" w:hAnsi="Times New Roman" w:cs="Times New Roman"/>
          <w:sz w:val="28"/>
          <w:szCs w:val="28"/>
          <w:lang w:eastAsia="ru-RU"/>
        </w:rPr>
        <w:t>5 </w:t>
      </w:r>
      <w:r w:rsidRPr="005F3F5B">
        <w:rPr>
          <w:rFonts w:ascii="Times New Roman" w:eastAsia="Times New Roman" w:hAnsi="Times New Roman" w:cs="Times New Roman"/>
          <w:sz w:val="28"/>
          <w:szCs w:val="28"/>
          <w:lang w:eastAsia="ru-RU"/>
        </w:rPr>
        <w:t>(пяти) лет.</w:t>
      </w:r>
    </w:p>
    <w:p w14:paraId="0D8DDD4C" w14:textId="77777777" w:rsidR="00346D05" w:rsidRPr="005F3F5B" w:rsidRDefault="00346D05"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p>
    <w:p w14:paraId="0D276F13" w14:textId="5AD2829D" w:rsidR="002A0279" w:rsidRPr="005F3F5B" w:rsidRDefault="00F16F76" w:rsidP="00D271D8">
      <w:pPr>
        <w:keepNext/>
        <w:spacing w:after="0" w:line="240" w:lineRule="auto"/>
        <w:ind w:firstLine="709"/>
        <w:jc w:val="center"/>
        <w:outlineLvl w:val="0"/>
        <w:rPr>
          <w:rFonts w:ascii="Times New Roman" w:eastAsia="Times New Roman" w:hAnsi="Times New Roman" w:cs="Times New Roman"/>
          <w:b/>
          <w:sz w:val="28"/>
          <w:szCs w:val="28"/>
          <w:lang w:eastAsia="ru-RU"/>
        </w:rPr>
      </w:pPr>
      <w:bookmarkStart w:id="5" w:name="_Hlt19090700"/>
      <w:bookmarkStart w:id="6" w:name="_Ref18935294"/>
      <w:bookmarkEnd w:id="5"/>
      <w:r w:rsidRPr="005F3F5B">
        <w:rPr>
          <w:rFonts w:ascii="Times New Roman" w:eastAsia="Times New Roman" w:hAnsi="Times New Roman" w:cs="Times New Roman"/>
          <w:b/>
          <w:sz w:val="28"/>
          <w:szCs w:val="28"/>
          <w:lang w:eastAsia="ru-RU"/>
        </w:rPr>
        <w:t>5.</w:t>
      </w:r>
      <w:r w:rsidR="002A0279" w:rsidRPr="005F3F5B">
        <w:rPr>
          <w:rFonts w:ascii="Times New Roman" w:eastAsia="Times New Roman" w:hAnsi="Times New Roman" w:cs="Times New Roman"/>
          <w:b/>
          <w:sz w:val="28"/>
          <w:szCs w:val="28"/>
          <w:lang w:eastAsia="ru-RU"/>
        </w:rPr>
        <w:t>Уведомления и корреспонденция</w:t>
      </w:r>
      <w:bookmarkEnd w:id="6"/>
    </w:p>
    <w:p w14:paraId="58E99EFE" w14:textId="77777777" w:rsidR="00626283" w:rsidRPr="005F3F5B" w:rsidRDefault="00626283" w:rsidP="00D271D8">
      <w:pPr>
        <w:keepNext/>
        <w:spacing w:after="0" w:line="240" w:lineRule="auto"/>
        <w:ind w:firstLine="709"/>
        <w:jc w:val="center"/>
        <w:outlineLvl w:val="0"/>
        <w:rPr>
          <w:rFonts w:ascii="Times New Roman" w:eastAsia="Times New Roman" w:hAnsi="Times New Roman" w:cs="Times New Roman"/>
          <w:b/>
          <w:sz w:val="28"/>
          <w:szCs w:val="28"/>
          <w:lang w:eastAsia="ru-RU"/>
        </w:rPr>
      </w:pPr>
    </w:p>
    <w:p w14:paraId="740CD179" w14:textId="77777777" w:rsidR="001178A6" w:rsidRPr="005F3F5B" w:rsidRDefault="002A0279" w:rsidP="00346D05">
      <w:pPr>
        <w:pStyle w:val="aff0"/>
        <w:numPr>
          <w:ilvl w:val="1"/>
          <w:numId w:val="21"/>
        </w:numPr>
        <w:tabs>
          <w:tab w:val="left" w:pos="1134"/>
        </w:tabs>
        <w:spacing w:before="0" w:after="0"/>
        <w:ind w:left="0" w:firstLine="709"/>
        <w:rPr>
          <w:sz w:val="28"/>
          <w:szCs w:val="28"/>
        </w:rPr>
      </w:pPr>
      <w:r w:rsidRPr="005F3F5B">
        <w:rPr>
          <w:sz w:val="28"/>
          <w:szCs w:val="28"/>
        </w:rPr>
        <w:t>Уведомления, корреспонденция и документы, касающиеся исполнения Соглашения, направляются по следующим реквизитам:</w:t>
      </w:r>
    </w:p>
    <w:p w14:paraId="50971CBD" w14:textId="6591743D" w:rsidR="002A0279" w:rsidRPr="005F3F5B" w:rsidRDefault="002A0279" w:rsidP="00346D05">
      <w:pPr>
        <w:pStyle w:val="aff0"/>
        <w:numPr>
          <w:ilvl w:val="2"/>
          <w:numId w:val="21"/>
        </w:numPr>
        <w:tabs>
          <w:tab w:val="left" w:pos="1134"/>
        </w:tabs>
        <w:spacing w:before="0" w:after="0"/>
        <w:ind w:left="0" w:firstLine="709"/>
        <w:rPr>
          <w:sz w:val="28"/>
          <w:szCs w:val="28"/>
        </w:rPr>
      </w:pPr>
      <w:r w:rsidRPr="005F3F5B">
        <w:rPr>
          <w:b/>
          <w:sz w:val="28"/>
          <w:szCs w:val="28"/>
        </w:rPr>
        <w:t>Для Предприятия:</w:t>
      </w:r>
    </w:p>
    <w:p w14:paraId="50366683" w14:textId="7FD302DF" w:rsidR="002A0279" w:rsidRPr="005F3F5B" w:rsidRDefault="002A0279" w:rsidP="00D271D8">
      <w:pPr>
        <w:spacing w:after="0" w:line="240" w:lineRule="auto"/>
        <w:ind w:firstLine="709"/>
        <w:contextualSpacing/>
        <w:rPr>
          <w:rFonts w:ascii="Times New Roman" w:eastAsia="Times New Roman" w:hAnsi="Times New Roman" w:cs="Times New Roman"/>
          <w:sz w:val="28"/>
          <w:szCs w:val="28"/>
          <w:lang w:eastAsia="ru-RU"/>
        </w:rPr>
      </w:pPr>
      <w:permStart w:id="955350912" w:edGrp="everyone"/>
      <w:r w:rsidRPr="005F3F5B">
        <w:rPr>
          <w:rFonts w:ascii="Times New Roman" w:eastAsia="Times New Roman" w:hAnsi="Times New Roman" w:cs="Times New Roman"/>
          <w:sz w:val="28"/>
          <w:szCs w:val="28"/>
          <w:lang w:eastAsia="ru-RU"/>
        </w:rPr>
        <w:t>По адресу:</w:t>
      </w:r>
      <w:r w:rsidR="003238A1" w:rsidRPr="005F3F5B">
        <w:rPr>
          <w:rFonts w:ascii="Times New Roman" w:eastAsia="Times New Roman" w:hAnsi="Times New Roman" w:cs="Times New Roman"/>
          <w:sz w:val="28"/>
          <w:szCs w:val="28"/>
          <w:lang w:eastAsia="ru-RU"/>
        </w:rPr>
        <w:t xml:space="preserve"> </w:t>
      </w:r>
      <w:r w:rsidRPr="005F3F5B">
        <w:rPr>
          <w:rFonts w:ascii="Times New Roman" w:eastAsia="Times New Roman" w:hAnsi="Times New Roman" w:cs="Times New Roman"/>
          <w:sz w:val="28"/>
          <w:szCs w:val="28"/>
          <w:lang w:eastAsia="ru-RU"/>
        </w:rPr>
        <w:t xml:space="preserve"> </w:t>
      </w:r>
    </w:p>
    <w:p w14:paraId="52077FFD" w14:textId="0C8D539C" w:rsidR="002A0279" w:rsidRPr="005F3F5B" w:rsidRDefault="002A0279" w:rsidP="00D271D8">
      <w:pPr>
        <w:spacing w:after="0" w:line="240" w:lineRule="auto"/>
        <w:ind w:firstLine="709"/>
        <w:contextualSpacing/>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По </w:t>
      </w:r>
      <w:r w:rsidR="00696E1A" w:rsidRPr="005F3F5B">
        <w:rPr>
          <w:rFonts w:ascii="Times New Roman" w:eastAsia="Times New Roman" w:hAnsi="Times New Roman" w:cs="Times New Roman"/>
          <w:sz w:val="28"/>
          <w:szCs w:val="28"/>
          <w:lang w:eastAsia="ru-RU"/>
        </w:rPr>
        <w:t xml:space="preserve">телефону: </w:t>
      </w:r>
    </w:p>
    <w:p w14:paraId="04C5E2EF" w14:textId="7F7F3D61" w:rsidR="002A0279" w:rsidRPr="005F3F5B" w:rsidRDefault="002A0279" w:rsidP="00D271D8">
      <w:pPr>
        <w:spacing w:after="0" w:line="240" w:lineRule="auto"/>
        <w:ind w:firstLine="709"/>
        <w:contextualSpacing/>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По электронной почте:</w:t>
      </w:r>
      <w:r w:rsidR="003238A1" w:rsidRPr="005F3F5B">
        <w:rPr>
          <w:rFonts w:ascii="Times New Roman" w:eastAsia="Times New Roman" w:hAnsi="Times New Roman" w:cs="Times New Roman"/>
          <w:sz w:val="28"/>
          <w:szCs w:val="28"/>
          <w:lang w:eastAsia="ru-RU"/>
        </w:rPr>
        <w:t xml:space="preserve"> </w:t>
      </w:r>
      <w:r w:rsidRPr="005F3F5B">
        <w:rPr>
          <w:rFonts w:ascii="Times New Roman" w:eastAsia="Times New Roman" w:hAnsi="Times New Roman" w:cs="Times New Roman"/>
          <w:sz w:val="28"/>
          <w:szCs w:val="28"/>
          <w:lang w:eastAsia="ru-RU"/>
        </w:rPr>
        <w:t xml:space="preserve"> </w:t>
      </w:r>
    </w:p>
    <w:p w14:paraId="369F8C05" w14:textId="18EB84CC" w:rsidR="002A0279" w:rsidRPr="005F3F5B" w:rsidRDefault="002A0279" w:rsidP="00D271D8">
      <w:pPr>
        <w:spacing w:after="0" w:line="240" w:lineRule="auto"/>
        <w:ind w:firstLine="709"/>
        <w:contextualSpacing/>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Уполномоченное лицо:</w:t>
      </w:r>
      <w:r w:rsidR="003238A1" w:rsidRPr="005F3F5B">
        <w:rPr>
          <w:rFonts w:ascii="Times New Roman" w:eastAsia="Times New Roman" w:hAnsi="Times New Roman" w:cs="Times New Roman"/>
          <w:sz w:val="28"/>
          <w:szCs w:val="28"/>
          <w:lang w:eastAsia="ru-RU"/>
        </w:rPr>
        <w:t xml:space="preserve"> </w:t>
      </w:r>
      <w:r w:rsidRPr="005F3F5B">
        <w:rPr>
          <w:rFonts w:ascii="Times New Roman" w:eastAsia="Times New Roman" w:hAnsi="Times New Roman" w:cs="Times New Roman"/>
          <w:sz w:val="28"/>
          <w:szCs w:val="28"/>
          <w:lang w:eastAsia="ru-RU"/>
        </w:rPr>
        <w:t xml:space="preserve"> </w:t>
      </w:r>
    </w:p>
    <w:permEnd w:id="955350912"/>
    <w:p w14:paraId="21CB6134" w14:textId="53BB8A44" w:rsidR="002A0279" w:rsidRPr="005F3F5B" w:rsidRDefault="002A0279" w:rsidP="00D271D8">
      <w:pPr>
        <w:widowControl w:val="0"/>
        <w:tabs>
          <w:tab w:val="left" w:pos="0"/>
        </w:tabs>
        <w:spacing w:after="0" w:line="240" w:lineRule="auto"/>
        <w:ind w:firstLine="709"/>
        <w:contextualSpacing/>
        <w:jc w:val="both"/>
        <w:outlineLvl w:val="2"/>
        <w:rPr>
          <w:rFonts w:ascii="Times New Roman" w:eastAsia="Times New Roman" w:hAnsi="Times New Roman" w:cs="Times New Roman"/>
          <w:b/>
          <w:snapToGrid w:val="0"/>
          <w:sz w:val="28"/>
          <w:szCs w:val="28"/>
          <w:lang w:eastAsia="ru-RU"/>
        </w:rPr>
      </w:pPr>
      <w:r w:rsidRPr="005F3F5B">
        <w:rPr>
          <w:rFonts w:ascii="Times New Roman" w:eastAsia="Times New Roman" w:hAnsi="Times New Roman" w:cs="Times New Roman"/>
          <w:bCs/>
          <w:snapToGrid w:val="0"/>
          <w:sz w:val="28"/>
          <w:szCs w:val="28"/>
          <w:lang w:eastAsia="ru-RU"/>
        </w:rPr>
        <w:t>5.1.2.</w:t>
      </w:r>
      <w:r w:rsidRPr="005F3F5B">
        <w:rPr>
          <w:rFonts w:ascii="Times New Roman" w:eastAsia="Times New Roman" w:hAnsi="Times New Roman" w:cs="Times New Roman"/>
          <w:b/>
          <w:snapToGrid w:val="0"/>
          <w:sz w:val="28"/>
          <w:szCs w:val="28"/>
          <w:lang w:eastAsia="ru-RU"/>
        </w:rPr>
        <w:t xml:space="preserve"> Для </w:t>
      </w:r>
      <w:r w:rsidR="00626283" w:rsidRPr="005F3F5B">
        <w:rPr>
          <w:rFonts w:ascii="Times New Roman" w:eastAsia="Times New Roman" w:hAnsi="Times New Roman" w:cs="Times New Roman"/>
          <w:b/>
          <w:snapToGrid w:val="0"/>
          <w:sz w:val="28"/>
          <w:szCs w:val="28"/>
          <w:lang w:eastAsia="ru-RU"/>
        </w:rPr>
        <w:t>Регионального центра</w:t>
      </w:r>
      <w:r w:rsidR="008639BE">
        <w:rPr>
          <w:rFonts w:ascii="Times New Roman" w:eastAsia="Times New Roman" w:hAnsi="Times New Roman" w:cs="Times New Roman"/>
          <w:b/>
          <w:snapToGrid w:val="0"/>
          <w:sz w:val="28"/>
          <w:szCs w:val="28"/>
          <w:lang w:eastAsia="ru-RU"/>
        </w:rPr>
        <w:t xml:space="preserve"> компетенций</w:t>
      </w:r>
      <w:r w:rsidRPr="005F3F5B">
        <w:rPr>
          <w:rFonts w:ascii="Times New Roman" w:eastAsia="Times New Roman" w:hAnsi="Times New Roman" w:cs="Times New Roman"/>
          <w:b/>
          <w:snapToGrid w:val="0"/>
          <w:sz w:val="28"/>
          <w:szCs w:val="28"/>
          <w:lang w:eastAsia="ru-RU"/>
        </w:rPr>
        <w:t xml:space="preserve">: </w:t>
      </w:r>
    </w:p>
    <w:p w14:paraId="125CC303" w14:textId="0B718AD4" w:rsidR="002A0279" w:rsidRPr="005F3F5B" w:rsidRDefault="002A0279" w:rsidP="00D271D8">
      <w:pPr>
        <w:spacing w:after="0" w:line="240" w:lineRule="auto"/>
        <w:ind w:firstLine="709"/>
        <w:contextualSpacing/>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По </w:t>
      </w:r>
      <w:r w:rsidR="00696E1A" w:rsidRPr="005F3F5B">
        <w:rPr>
          <w:rFonts w:ascii="Times New Roman" w:eastAsia="Times New Roman" w:hAnsi="Times New Roman" w:cs="Times New Roman"/>
          <w:sz w:val="28"/>
          <w:szCs w:val="28"/>
          <w:lang w:eastAsia="ru-RU"/>
        </w:rPr>
        <w:t xml:space="preserve">адресу: </w:t>
      </w:r>
      <w:r w:rsidR="005A6FB1" w:rsidRPr="005A6FB1">
        <w:rPr>
          <w:rFonts w:ascii="Times New Roman" w:eastAsia="Times New Roman" w:hAnsi="Times New Roman" w:cs="Times New Roman"/>
          <w:sz w:val="28"/>
          <w:szCs w:val="28"/>
          <w:lang w:eastAsia="ru-RU"/>
        </w:rPr>
        <w:t xml:space="preserve">350911, </w:t>
      </w:r>
      <w:r w:rsidR="0053259C">
        <w:rPr>
          <w:rFonts w:ascii="Times New Roman" w:eastAsia="Times New Roman" w:hAnsi="Times New Roman" w:cs="Times New Roman"/>
          <w:sz w:val="28"/>
          <w:szCs w:val="28"/>
          <w:lang w:eastAsia="ru-RU"/>
        </w:rPr>
        <w:t xml:space="preserve">Краснодарский край, </w:t>
      </w:r>
      <w:r w:rsidR="005A6FB1" w:rsidRPr="005A6FB1">
        <w:rPr>
          <w:rFonts w:ascii="Times New Roman" w:eastAsia="Times New Roman" w:hAnsi="Times New Roman" w:cs="Times New Roman"/>
          <w:sz w:val="28"/>
          <w:szCs w:val="28"/>
          <w:lang w:eastAsia="ru-RU"/>
        </w:rPr>
        <w:t>г. Красно</w:t>
      </w:r>
      <w:r w:rsidR="0053259C">
        <w:rPr>
          <w:rFonts w:ascii="Times New Roman" w:eastAsia="Times New Roman" w:hAnsi="Times New Roman" w:cs="Times New Roman"/>
          <w:sz w:val="28"/>
          <w:szCs w:val="28"/>
          <w:lang w:eastAsia="ru-RU"/>
        </w:rPr>
        <w:t>дар, ул. Трамвайная 2/6,   каб. 202</w:t>
      </w:r>
    </w:p>
    <w:p w14:paraId="0BB209A2" w14:textId="404C9825" w:rsidR="002A0279" w:rsidRPr="005F3F5B" w:rsidRDefault="002A0279" w:rsidP="00D271D8">
      <w:pPr>
        <w:spacing w:after="0" w:line="240" w:lineRule="auto"/>
        <w:ind w:firstLine="709"/>
        <w:contextualSpacing/>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По </w:t>
      </w:r>
      <w:r w:rsidR="00696E1A" w:rsidRPr="005F3F5B">
        <w:rPr>
          <w:rFonts w:ascii="Times New Roman" w:eastAsia="Times New Roman" w:hAnsi="Times New Roman" w:cs="Times New Roman"/>
          <w:sz w:val="28"/>
          <w:szCs w:val="28"/>
          <w:lang w:eastAsia="ru-RU"/>
        </w:rPr>
        <w:t xml:space="preserve">телефону: </w:t>
      </w:r>
    </w:p>
    <w:p w14:paraId="6CE8BC47" w14:textId="5207FC33" w:rsidR="00FA3122" w:rsidRPr="005F3F5B" w:rsidRDefault="00FA3122" w:rsidP="008639BE">
      <w:pPr>
        <w:spacing w:after="0" w:line="240" w:lineRule="auto"/>
        <w:ind w:firstLine="709"/>
        <w:contextualSpacing/>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lastRenderedPageBreak/>
        <w:t xml:space="preserve">Канал для корреспонденции: </w:t>
      </w:r>
      <w:r w:rsidR="005A6FB1">
        <w:rPr>
          <w:rFonts w:ascii="Times New Roman" w:eastAsia="Times New Roman" w:hAnsi="Times New Roman" w:cs="Times New Roman"/>
          <w:sz w:val="28"/>
          <w:szCs w:val="28"/>
          <w:lang w:val="en-US" w:eastAsia="ru-RU"/>
        </w:rPr>
        <w:t>info</w:t>
      </w:r>
      <w:r w:rsidR="005A6FB1" w:rsidRPr="005A6FB1">
        <w:rPr>
          <w:rFonts w:ascii="Times New Roman" w:eastAsia="Times New Roman" w:hAnsi="Times New Roman" w:cs="Times New Roman"/>
          <w:sz w:val="28"/>
          <w:szCs w:val="28"/>
          <w:lang w:eastAsia="ru-RU"/>
        </w:rPr>
        <w:t>@</w:t>
      </w:r>
      <w:r w:rsidR="005A6FB1">
        <w:rPr>
          <w:rFonts w:ascii="Times New Roman" w:eastAsia="Times New Roman" w:hAnsi="Times New Roman" w:cs="Times New Roman"/>
          <w:sz w:val="28"/>
          <w:szCs w:val="28"/>
          <w:lang w:val="en-US" w:eastAsia="ru-RU"/>
        </w:rPr>
        <w:t>rcckk</w:t>
      </w:r>
      <w:r w:rsidR="005A6FB1" w:rsidRPr="005A6FB1">
        <w:rPr>
          <w:rFonts w:ascii="Times New Roman" w:eastAsia="Times New Roman" w:hAnsi="Times New Roman" w:cs="Times New Roman"/>
          <w:sz w:val="28"/>
          <w:szCs w:val="28"/>
          <w:lang w:eastAsia="ru-RU"/>
        </w:rPr>
        <w:t>.</w:t>
      </w:r>
      <w:r w:rsidR="005A6FB1">
        <w:rPr>
          <w:rFonts w:ascii="Times New Roman" w:eastAsia="Times New Roman" w:hAnsi="Times New Roman" w:cs="Times New Roman"/>
          <w:sz w:val="28"/>
          <w:szCs w:val="28"/>
          <w:lang w:val="en-US" w:eastAsia="ru-RU"/>
        </w:rPr>
        <w:t>ru</w:t>
      </w:r>
    </w:p>
    <w:p w14:paraId="4B40491E" w14:textId="35DD4577" w:rsidR="002A0279" w:rsidRPr="005F3F5B" w:rsidRDefault="002A0279" w:rsidP="00D271D8">
      <w:pPr>
        <w:spacing w:after="0" w:line="240" w:lineRule="auto"/>
        <w:ind w:firstLine="709"/>
        <w:contextualSpacing/>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Уполномоченное </w:t>
      </w:r>
      <w:r w:rsidR="00696E1A" w:rsidRPr="005F3F5B">
        <w:rPr>
          <w:rFonts w:ascii="Times New Roman" w:eastAsia="Times New Roman" w:hAnsi="Times New Roman" w:cs="Times New Roman"/>
          <w:sz w:val="28"/>
          <w:szCs w:val="28"/>
          <w:lang w:eastAsia="ru-RU"/>
        </w:rPr>
        <w:t xml:space="preserve">лицо: </w:t>
      </w:r>
    </w:p>
    <w:p w14:paraId="7C41E813" w14:textId="77777777"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5.2. Документы, переданные с использованием средств факсимильной, электронной или иной связи, позволяющей достоверно установить, что документ исходит от одной из Сторон, имеют силу для другой Стороны.</w:t>
      </w:r>
    </w:p>
    <w:p w14:paraId="07711B7D" w14:textId="6AC4946D" w:rsidR="002A0279" w:rsidRPr="005F3F5B" w:rsidRDefault="002A0279" w:rsidP="00D271D8">
      <w:pPr>
        <w:spacing w:after="0" w:line="240" w:lineRule="auto"/>
        <w:ind w:firstLine="709"/>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5.3. Вся переписка между Сторонами </w:t>
      </w:r>
      <w:r w:rsidR="008C3F9A" w:rsidRPr="005F3F5B">
        <w:rPr>
          <w:rFonts w:ascii="Times New Roman" w:eastAsia="Times New Roman" w:hAnsi="Times New Roman" w:cs="Times New Roman"/>
          <w:sz w:val="28"/>
          <w:szCs w:val="28"/>
          <w:lang w:eastAsia="ru-RU"/>
        </w:rPr>
        <w:t>должна вестись</w:t>
      </w:r>
      <w:r w:rsidRPr="005F3F5B">
        <w:rPr>
          <w:rFonts w:ascii="Times New Roman" w:eastAsia="Times New Roman" w:hAnsi="Times New Roman" w:cs="Times New Roman"/>
          <w:sz w:val="28"/>
          <w:szCs w:val="28"/>
          <w:lang w:eastAsia="ru-RU"/>
        </w:rPr>
        <w:t xml:space="preserve"> на русском языке.</w:t>
      </w:r>
    </w:p>
    <w:p w14:paraId="1938442F" w14:textId="3C06EA1A"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5.4. Каждая Сторона извещает другую Сторону в письменной форме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об изменениях почтового адреса, места нахождения, номеров телефона и факса, адреса электронной почты, изменения наименования в течение 3 (трех) рабочих дней с даты таких изменений.</w:t>
      </w:r>
    </w:p>
    <w:p w14:paraId="1E9C7447" w14:textId="47CDCB72"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5.5. Предприятие обязано уведомить </w:t>
      </w:r>
      <w:r w:rsidR="00626283" w:rsidRPr="005F3F5B">
        <w:rPr>
          <w:rFonts w:ascii="Times New Roman" w:eastAsia="Times New Roman" w:hAnsi="Times New Roman" w:cs="Times New Roman"/>
          <w:sz w:val="28"/>
          <w:szCs w:val="28"/>
          <w:lang w:eastAsia="ru-RU"/>
        </w:rPr>
        <w:t>Региональный центр</w:t>
      </w:r>
      <w:r w:rsidR="008639BE">
        <w:rPr>
          <w:rFonts w:ascii="Times New Roman" w:eastAsia="Times New Roman" w:hAnsi="Times New Roman" w:cs="Times New Roman"/>
          <w:sz w:val="28"/>
          <w:szCs w:val="28"/>
          <w:lang w:eastAsia="ru-RU"/>
        </w:rPr>
        <w:t xml:space="preserve"> компетенций</w:t>
      </w:r>
      <w:r w:rsidRPr="005F3F5B">
        <w:rPr>
          <w:rFonts w:ascii="Times New Roman" w:eastAsia="Times New Roman" w:hAnsi="Times New Roman" w:cs="Times New Roman"/>
          <w:sz w:val="28"/>
          <w:szCs w:val="28"/>
          <w:lang w:eastAsia="ru-RU"/>
        </w:rPr>
        <w:t xml:space="preserve"> о своей предстоящей реорганизации не позднее 3 (трех) рабочих дней после даты принятия решения о его реорганизации с приложением копии решения органов управления.</w:t>
      </w:r>
    </w:p>
    <w:p w14:paraId="0C690F57" w14:textId="77777777" w:rsidR="0074673D" w:rsidRPr="005F3F5B" w:rsidRDefault="0074673D" w:rsidP="00D271D8">
      <w:pPr>
        <w:spacing w:after="0" w:line="240" w:lineRule="auto"/>
        <w:ind w:firstLine="709"/>
        <w:jc w:val="center"/>
        <w:rPr>
          <w:rFonts w:ascii="Times New Roman" w:eastAsia="Times New Roman" w:hAnsi="Times New Roman" w:cs="Times New Roman"/>
          <w:b/>
          <w:bCs/>
          <w:sz w:val="28"/>
          <w:szCs w:val="28"/>
          <w:lang w:eastAsia="ru-RU"/>
        </w:rPr>
      </w:pPr>
    </w:p>
    <w:p w14:paraId="7FC31A10" w14:textId="7A737102" w:rsidR="002A0279" w:rsidRPr="005F3F5B" w:rsidRDefault="002A0279" w:rsidP="00AC0E39">
      <w:pPr>
        <w:spacing w:after="0" w:line="240" w:lineRule="auto"/>
        <w:jc w:val="center"/>
        <w:rPr>
          <w:rFonts w:ascii="Times New Roman" w:eastAsia="Times New Roman" w:hAnsi="Times New Roman" w:cs="Times New Roman"/>
          <w:b/>
          <w:bCs/>
          <w:sz w:val="28"/>
          <w:szCs w:val="28"/>
          <w:lang w:eastAsia="ru-RU"/>
        </w:rPr>
      </w:pPr>
      <w:r w:rsidRPr="005F3F5B">
        <w:rPr>
          <w:rFonts w:ascii="Times New Roman" w:eastAsia="Times New Roman" w:hAnsi="Times New Roman" w:cs="Times New Roman"/>
          <w:b/>
          <w:bCs/>
          <w:sz w:val="28"/>
          <w:szCs w:val="28"/>
          <w:lang w:eastAsia="ru-RU"/>
        </w:rPr>
        <w:t>6. Противодействие коррупции</w:t>
      </w:r>
    </w:p>
    <w:p w14:paraId="39C3592E" w14:textId="77777777" w:rsidR="008D0539" w:rsidRPr="005F3F5B" w:rsidRDefault="008D0539" w:rsidP="00AC0E39">
      <w:pPr>
        <w:spacing w:after="0" w:line="240" w:lineRule="auto"/>
        <w:jc w:val="center"/>
        <w:rPr>
          <w:rFonts w:ascii="Times New Roman" w:eastAsia="Times New Roman" w:hAnsi="Times New Roman" w:cs="Times New Roman"/>
          <w:b/>
          <w:bCs/>
          <w:sz w:val="28"/>
          <w:szCs w:val="28"/>
          <w:lang w:eastAsia="ru-RU"/>
        </w:rPr>
      </w:pPr>
    </w:p>
    <w:p w14:paraId="7ACBD504" w14:textId="3E8BC122"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6.1. При исполнении своих обязательств по Соглашению Стороны,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 xml:space="preserve">их аффилированные лица, </w:t>
      </w:r>
      <w:r w:rsidR="00741B71" w:rsidRPr="005F3F5B">
        <w:rPr>
          <w:rFonts w:ascii="Times New Roman" w:eastAsia="Times New Roman" w:hAnsi="Times New Roman" w:cs="Times New Roman"/>
          <w:sz w:val="28"/>
          <w:szCs w:val="28"/>
          <w:lang w:eastAsia="ru-RU"/>
        </w:rPr>
        <w:t>сотрудник</w:t>
      </w:r>
      <w:r w:rsidRPr="005F3F5B">
        <w:rPr>
          <w:rFonts w:ascii="Times New Roman" w:eastAsia="Times New Roman" w:hAnsi="Times New Roman" w:cs="Times New Roman"/>
          <w:sz w:val="28"/>
          <w:szCs w:val="28"/>
          <w:lang w:eastAsia="ru-RU"/>
        </w:rPr>
        <w:t xml:space="preserve">и или посредники не выплачивают,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8B7E85F" w14:textId="607236DA"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6.2. При исполнении своих обязательств по Соглашению Стороны,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 xml:space="preserve">их аффилированные лица, </w:t>
      </w:r>
      <w:r w:rsidR="00741B71" w:rsidRPr="005F3F5B">
        <w:rPr>
          <w:rFonts w:ascii="Times New Roman" w:eastAsia="Times New Roman" w:hAnsi="Times New Roman" w:cs="Times New Roman"/>
          <w:sz w:val="28"/>
          <w:szCs w:val="28"/>
          <w:lang w:eastAsia="ru-RU"/>
        </w:rPr>
        <w:t>сотрудник</w:t>
      </w:r>
      <w:r w:rsidRPr="005F3F5B">
        <w:rPr>
          <w:rFonts w:ascii="Times New Roman" w:eastAsia="Times New Roman" w:hAnsi="Times New Roman" w:cs="Times New Roman"/>
          <w:sz w:val="28"/>
          <w:szCs w:val="28"/>
          <w:lang w:eastAsia="ru-RU"/>
        </w:rPr>
        <w:t xml:space="preserve">и или посредники не осуществляют действия, квалифицируемые применимым для целей настоящего Соглашения законодательством как дача/получение взятки, коммерческий подкуп, </w:t>
      </w:r>
      <w:r w:rsidR="00696E1A" w:rsidRPr="005F3F5B">
        <w:rPr>
          <w:rFonts w:ascii="Times New Roman" w:eastAsia="Times New Roman" w:hAnsi="Times New Roman" w:cs="Times New Roman"/>
          <w:sz w:val="28"/>
          <w:szCs w:val="28"/>
          <w:lang w:eastAsia="ru-RU"/>
        </w:rPr>
        <w:t>а </w:t>
      </w:r>
      <w:r w:rsidRPr="005F3F5B">
        <w:rPr>
          <w:rFonts w:ascii="Times New Roman" w:eastAsia="Times New Roman" w:hAnsi="Times New Roman" w:cs="Times New Roman"/>
          <w:sz w:val="28"/>
          <w:szCs w:val="28"/>
          <w:lang w:eastAsia="ru-RU"/>
        </w:rPr>
        <w:t xml:space="preserve">также иные действия, нарушающие требования применимого законодательства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и международных актов о противодействии коррупции и о противодействии легализации (отмыванию) доходов, полученных преступным путем.</w:t>
      </w:r>
    </w:p>
    <w:p w14:paraId="425A7055" w14:textId="71D409E0"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6.3. Каждая из Сторон Соглашения отказывается от стимулирования каким-либо образом </w:t>
      </w:r>
      <w:r w:rsidR="00741B71" w:rsidRPr="005F3F5B">
        <w:rPr>
          <w:rFonts w:ascii="Times New Roman" w:eastAsia="Times New Roman" w:hAnsi="Times New Roman" w:cs="Times New Roman"/>
          <w:sz w:val="28"/>
          <w:szCs w:val="28"/>
          <w:lang w:eastAsia="ru-RU"/>
        </w:rPr>
        <w:t>сотрудник</w:t>
      </w:r>
      <w:r w:rsidRPr="005F3F5B">
        <w:rPr>
          <w:rFonts w:ascii="Times New Roman" w:eastAsia="Times New Roman" w:hAnsi="Times New Roman" w:cs="Times New Roman"/>
          <w:sz w:val="28"/>
          <w:szCs w:val="28"/>
          <w:lang w:eastAsia="ru-RU"/>
        </w:rPr>
        <w:t>ов другой Стороны, в том числе путем предоставления денежных сумм, подарков, безвозмезд</w:t>
      </w:r>
      <w:r w:rsidRPr="005F3F5B">
        <w:rPr>
          <w:rFonts w:ascii="Times New Roman" w:eastAsia="Times New Roman" w:hAnsi="Times New Roman" w:cs="Times New Roman"/>
          <w:sz w:val="28"/>
          <w:szCs w:val="28"/>
          <w:lang w:eastAsia="ru-RU"/>
        </w:rPr>
        <w:lastRenderedPageBreak/>
        <w:t xml:space="preserve">ного выполнения в их адрес работ (услуг) и другими, не поименованными в настоящем пункте способами, ставящего </w:t>
      </w:r>
      <w:r w:rsidR="00741B71" w:rsidRPr="005F3F5B">
        <w:rPr>
          <w:rFonts w:ascii="Times New Roman" w:eastAsia="Times New Roman" w:hAnsi="Times New Roman" w:cs="Times New Roman"/>
          <w:sz w:val="28"/>
          <w:szCs w:val="28"/>
          <w:lang w:eastAsia="ru-RU"/>
        </w:rPr>
        <w:t>сотрудник</w:t>
      </w:r>
      <w:r w:rsidRPr="005F3F5B">
        <w:rPr>
          <w:rFonts w:ascii="Times New Roman" w:eastAsia="Times New Roman" w:hAnsi="Times New Roman" w:cs="Times New Roman"/>
          <w:sz w:val="28"/>
          <w:szCs w:val="28"/>
          <w:lang w:eastAsia="ru-RU"/>
        </w:rPr>
        <w:t xml:space="preserve">а в определенную зависимость и направленного </w:t>
      </w:r>
      <w:r w:rsidR="00696E1A" w:rsidRPr="005F3F5B">
        <w:rPr>
          <w:rFonts w:ascii="Times New Roman" w:eastAsia="Times New Roman" w:hAnsi="Times New Roman" w:cs="Times New Roman"/>
          <w:sz w:val="28"/>
          <w:szCs w:val="28"/>
          <w:lang w:eastAsia="ru-RU"/>
        </w:rPr>
        <w:t>на </w:t>
      </w:r>
      <w:r w:rsidRPr="005F3F5B">
        <w:rPr>
          <w:rFonts w:ascii="Times New Roman" w:eastAsia="Times New Roman" w:hAnsi="Times New Roman" w:cs="Times New Roman"/>
          <w:sz w:val="28"/>
          <w:szCs w:val="28"/>
          <w:lang w:eastAsia="ru-RU"/>
        </w:rPr>
        <w:t xml:space="preserve">обеспечение выполнения этим </w:t>
      </w:r>
      <w:r w:rsidR="00741B71" w:rsidRPr="005F3F5B">
        <w:rPr>
          <w:rFonts w:ascii="Times New Roman" w:eastAsia="Times New Roman" w:hAnsi="Times New Roman" w:cs="Times New Roman"/>
          <w:sz w:val="28"/>
          <w:szCs w:val="28"/>
          <w:lang w:eastAsia="ru-RU"/>
        </w:rPr>
        <w:t>сотрудник</w:t>
      </w:r>
      <w:r w:rsidRPr="005F3F5B">
        <w:rPr>
          <w:rFonts w:ascii="Times New Roman" w:eastAsia="Times New Roman" w:hAnsi="Times New Roman" w:cs="Times New Roman"/>
          <w:sz w:val="28"/>
          <w:szCs w:val="28"/>
          <w:lang w:eastAsia="ru-RU"/>
        </w:rPr>
        <w:t xml:space="preserve">ом каких-либо действий в пользу стимулирующей </w:t>
      </w:r>
      <w:r w:rsidR="00696E1A" w:rsidRPr="005F3F5B">
        <w:rPr>
          <w:rFonts w:ascii="Times New Roman" w:eastAsia="Times New Roman" w:hAnsi="Times New Roman" w:cs="Times New Roman"/>
          <w:sz w:val="28"/>
          <w:szCs w:val="28"/>
          <w:lang w:eastAsia="ru-RU"/>
        </w:rPr>
        <w:t>его </w:t>
      </w:r>
      <w:r w:rsidRPr="005F3F5B">
        <w:rPr>
          <w:rFonts w:ascii="Times New Roman" w:eastAsia="Times New Roman" w:hAnsi="Times New Roman" w:cs="Times New Roman"/>
          <w:sz w:val="28"/>
          <w:szCs w:val="28"/>
          <w:lang w:eastAsia="ru-RU"/>
        </w:rPr>
        <w:t>Стороны.</w:t>
      </w:r>
    </w:p>
    <w:p w14:paraId="22945568" w14:textId="0471CC00"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6.4. Под действиями </w:t>
      </w:r>
      <w:r w:rsidR="00741B71" w:rsidRPr="005F3F5B">
        <w:rPr>
          <w:rFonts w:ascii="Times New Roman" w:eastAsia="Times New Roman" w:hAnsi="Times New Roman" w:cs="Times New Roman"/>
          <w:sz w:val="28"/>
          <w:szCs w:val="28"/>
          <w:lang w:eastAsia="ru-RU"/>
        </w:rPr>
        <w:t>сотрудник</w:t>
      </w:r>
      <w:r w:rsidRPr="005F3F5B">
        <w:rPr>
          <w:rFonts w:ascii="Times New Roman" w:eastAsia="Times New Roman" w:hAnsi="Times New Roman" w:cs="Times New Roman"/>
          <w:sz w:val="28"/>
          <w:szCs w:val="28"/>
          <w:lang w:eastAsia="ru-RU"/>
        </w:rPr>
        <w:t>а, осуществляемыми в пользу стимулирующей его Стороны, понимаются:</w:t>
      </w:r>
    </w:p>
    <w:p w14:paraId="2F9D392B" w14:textId="77777777"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предоставление неоправданных преимуществ по сравнению с другими контрагентами;</w:t>
      </w:r>
    </w:p>
    <w:p w14:paraId="3DA6FDEA" w14:textId="77777777"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предоставление каких-либо гарантий;</w:t>
      </w:r>
    </w:p>
    <w:p w14:paraId="4A67C4F0" w14:textId="77777777"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ускорение существующих процедур;</w:t>
      </w:r>
    </w:p>
    <w:p w14:paraId="09FAF73E" w14:textId="076E3F8C"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 иные действия, выполняемые </w:t>
      </w:r>
      <w:r w:rsidR="00741B71" w:rsidRPr="005F3F5B">
        <w:rPr>
          <w:rFonts w:ascii="Times New Roman" w:eastAsia="Times New Roman" w:hAnsi="Times New Roman" w:cs="Times New Roman"/>
          <w:sz w:val="28"/>
          <w:szCs w:val="28"/>
          <w:lang w:eastAsia="ru-RU"/>
        </w:rPr>
        <w:t>сотрудник</w:t>
      </w:r>
      <w:r w:rsidRPr="005F3F5B">
        <w:rPr>
          <w:rFonts w:ascii="Times New Roman" w:eastAsia="Times New Roman" w:hAnsi="Times New Roman" w:cs="Times New Roman"/>
          <w:sz w:val="28"/>
          <w:szCs w:val="28"/>
          <w:lang w:eastAsia="ru-RU"/>
        </w:rPr>
        <w:t xml:space="preserve">ом в рамках своих должностных обязанностей, </w:t>
      </w:r>
      <w:r w:rsidR="00696E1A" w:rsidRPr="005F3F5B">
        <w:rPr>
          <w:rFonts w:ascii="Times New Roman" w:eastAsia="Times New Roman" w:hAnsi="Times New Roman" w:cs="Times New Roman"/>
          <w:sz w:val="28"/>
          <w:szCs w:val="28"/>
          <w:lang w:eastAsia="ru-RU"/>
        </w:rPr>
        <w:t>но </w:t>
      </w:r>
      <w:r w:rsidRPr="005F3F5B">
        <w:rPr>
          <w:rFonts w:ascii="Times New Roman" w:eastAsia="Times New Roman" w:hAnsi="Times New Roman" w:cs="Times New Roman"/>
          <w:sz w:val="28"/>
          <w:szCs w:val="28"/>
          <w:lang w:eastAsia="ru-RU"/>
        </w:rPr>
        <w:t>идущие вразрез с принципами прозрачности и открытости взаимоотношений между Сторонами.</w:t>
      </w:r>
    </w:p>
    <w:p w14:paraId="7BEBC702" w14:textId="18AF45A7"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6.5. В случае возникновения у Стороны подозрений, что произошло или может произойти нарушение каких-либо положений пунктов 6.1. </w:t>
      </w:r>
      <w:r w:rsidR="00AC0E39" w:rsidRPr="005F3F5B">
        <w:rPr>
          <w:rFonts w:ascii="Times New Roman" w:eastAsia="Times New Roman" w:hAnsi="Times New Roman" w:cs="Times New Roman"/>
          <w:sz w:val="28"/>
          <w:szCs w:val="28"/>
          <w:lang w:eastAsia="ru-RU"/>
        </w:rPr>
        <w:t>–</w:t>
      </w:r>
      <w:r w:rsidRPr="005F3F5B">
        <w:rPr>
          <w:rFonts w:ascii="Times New Roman" w:eastAsia="Times New Roman" w:hAnsi="Times New Roman" w:cs="Times New Roman"/>
          <w:sz w:val="28"/>
          <w:szCs w:val="28"/>
          <w:lang w:eastAsia="ru-RU"/>
        </w:rPr>
        <w:t xml:space="preserve"> 6.4. Соглашения, соответствующая Сторона обязуется уведомить об этом другую Сторону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 xml:space="preserve">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6.1. </w:t>
      </w:r>
      <w:r w:rsidR="00AC0E39" w:rsidRPr="005F3F5B">
        <w:rPr>
          <w:rFonts w:ascii="Times New Roman" w:eastAsia="Times New Roman" w:hAnsi="Times New Roman" w:cs="Times New Roman"/>
          <w:sz w:val="28"/>
          <w:szCs w:val="28"/>
          <w:lang w:eastAsia="ru-RU"/>
        </w:rPr>
        <w:t>–</w:t>
      </w:r>
      <w:r w:rsidRPr="005F3F5B">
        <w:rPr>
          <w:rFonts w:ascii="Times New Roman" w:eastAsia="Times New Roman" w:hAnsi="Times New Roman" w:cs="Times New Roman"/>
          <w:sz w:val="28"/>
          <w:szCs w:val="28"/>
          <w:lang w:eastAsia="ru-RU"/>
        </w:rPr>
        <w:t xml:space="preserve"> 6.4. Соглашения другой Стороной, ее аффилированными лицами, </w:t>
      </w:r>
      <w:r w:rsidR="00741B71" w:rsidRPr="005F3F5B">
        <w:rPr>
          <w:rFonts w:ascii="Times New Roman" w:eastAsia="Times New Roman" w:hAnsi="Times New Roman" w:cs="Times New Roman"/>
          <w:sz w:val="28"/>
          <w:szCs w:val="28"/>
          <w:lang w:eastAsia="ru-RU"/>
        </w:rPr>
        <w:t>сотрудник</w:t>
      </w:r>
      <w:r w:rsidRPr="005F3F5B">
        <w:rPr>
          <w:rFonts w:ascii="Times New Roman" w:eastAsia="Times New Roman" w:hAnsi="Times New Roman" w:cs="Times New Roman"/>
          <w:sz w:val="28"/>
          <w:szCs w:val="28"/>
          <w:lang w:eastAsia="ru-RU"/>
        </w:rPr>
        <w:t>ами или посредниками.</w:t>
      </w:r>
    </w:p>
    <w:p w14:paraId="1F3E8E7E" w14:textId="6648CD9C"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6.6. Сторона, получившая уведомление о нарушении каких-либо положений пунктов 6.1.</w:t>
      </w:r>
      <w:r w:rsidR="001178A6" w:rsidRPr="005F3F5B">
        <w:rPr>
          <w:rFonts w:ascii="Times New Roman" w:eastAsia="Times New Roman" w:hAnsi="Times New Roman" w:cs="Times New Roman"/>
          <w:sz w:val="28"/>
          <w:szCs w:val="28"/>
          <w:lang w:eastAsia="ru-RU"/>
        </w:rPr>
        <w:t> </w:t>
      </w:r>
      <w:r w:rsidRPr="005F3F5B">
        <w:rPr>
          <w:rFonts w:ascii="Times New Roman" w:eastAsia="Times New Roman" w:hAnsi="Times New Roman" w:cs="Times New Roman"/>
          <w:sz w:val="28"/>
          <w:szCs w:val="28"/>
          <w:lang w:eastAsia="ru-RU"/>
        </w:rPr>
        <w:t>–</w:t>
      </w:r>
      <w:r w:rsidR="001178A6" w:rsidRPr="005F3F5B">
        <w:rPr>
          <w:rFonts w:ascii="Times New Roman" w:eastAsia="Times New Roman" w:hAnsi="Times New Roman" w:cs="Times New Roman"/>
          <w:sz w:val="28"/>
          <w:szCs w:val="28"/>
          <w:lang w:eastAsia="ru-RU"/>
        </w:rPr>
        <w:t> </w:t>
      </w:r>
      <w:r w:rsidRPr="005F3F5B">
        <w:rPr>
          <w:rFonts w:ascii="Times New Roman" w:eastAsia="Times New Roman" w:hAnsi="Times New Roman" w:cs="Times New Roman"/>
          <w:sz w:val="28"/>
          <w:szCs w:val="28"/>
          <w:lang w:eastAsia="ru-RU"/>
        </w:rPr>
        <w:t>6.4. Соглашения, обязана рассмотреть уведомление и сообщить другой Стороне об итогах его рассмотрения в течение 10 (десяти) рабочих дней с даты получения уведомления.</w:t>
      </w:r>
    </w:p>
    <w:p w14:paraId="3DED2781" w14:textId="57FECD6D"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6.7. Стороны гарантируют осуществление надлежащего разбирательства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 xml:space="preserve">по фактам нарушения положений пунктов 6.1. – 6.4. Соглашения с соблюдением принципов конфиденциальности и применение эффективных мер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 xml:space="preserve">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w:t>
      </w:r>
      <w:r w:rsidR="00741B71" w:rsidRPr="005F3F5B">
        <w:rPr>
          <w:rFonts w:ascii="Times New Roman" w:eastAsia="Times New Roman" w:hAnsi="Times New Roman" w:cs="Times New Roman"/>
          <w:sz w:val="28"/>
          <w:szCs w:val="28"/>
          <w:lang w:eastAsia="ru-RU"/>
        </w:rPr>
        <w:t>сотрудник</w:t>
      </w:r>
      <w:r w:rsidRPr="005F3F5B">
        <w:rPr>
          <w:rFonts w:ascii="Times New Roman" w:eastAsia="Times New Roman" w:hAnsi="Times New Roman" w:cs="Times New Roman"/>
          <w:sz w:val="28"/>
          <w:szCs w:val="28"/>
          <w:lang w:eastAsia="ru-RU"/>
        </w:rPr>
        <w:t>ов уведомившей Стороны, сообщивших о факте нарушений.</w:t>
      </w:r>
    </w:p>
    <w:p w14:paraId="4E114E63" w14:textId="6D215AF2"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6.8. В случае подтверждения факта нарушения одной Стороной положений пунктов 6.1.</w:t>
      </w:r>
      <w:r w:rsidR="001178A6" w:rsidRPr="005F3F5B">
        <w:rPr>
          <w:rFonts w:ascii="Times New Roman" w:eastAsia="Times New Roman" w:hAnsi="Times New Roman" w:cs="Times New Roman"/>
          <w:sz w:val="28"/>
          <w:szCs w:val="28"/>
          <w:lang w:eastAsia="ru-RU"/>
        </w:rPr>
        <w:t> </w:t>
      </w:r>
      <w:r w:rsidRPr="005F3F5B">
        <w:rPr>
          <w:rFonts w:ascii="Times New Roman" w:eastAsia="Times New Roman" w:hAnsi="Times New Roman" w:cs="Times New Roman"/>
          <w:sz w:val="28"/>
          <w:szCs w:val="28"/>
          <w:lang w:eastAsia="ru-RU"/>
        </w:rPr>
        <w:t>–</w:t>
      </w:r>
      <w:r w:rsidR="001178A6" w:rsidRPr="005F3F5B">
        <w:rPr>
          <w:rFonts w:ascii="Times New Roman" w:eastAsia="Times New Roman" w:hAnsi="Times New Roman" w:cs="Times New Roman"/>
          <w:sz w:val="28"/>
          <w:szCs w:val="28"/>
          <w:lang w:eastAsia="ru-RU"/>
        </w:rPr>
        <w:t> </w:t>
      </w:r>
      <w:r w:rsidRPr="005F3F5B">
        <w:rPr>
          <w:rFonts w:ascii="Times New Roman" w:eastAsia="Times New Roman" w:hAnsi="Times New Roman" w:cs="Times New Roman"/>
          <w:sz w:val="28"/>
          <w:szCs w:val="28"/>
          <w:lang w:eastAsia="ru-RU"/>
        </w:rPr>
        <w:t>6.4. Соглашения и/или неполучения другой Стороной информации об итогах рассмотрения уведомления о нарушении в соответствии с пунктом 6.6. Соглашения, другая Сто</w:t>
      </w:r>
      <w:r w:rsidRPr="005F3F5B">
        <w:rPr>
          <w:rFonts w:ascii="Times New Roman" w:eastAsia="Times New Roman" w:hAnsi="Times New Roman" w:cs="Times New Roman"/>
          <w:sz w:val="28"/>
          <w:szCs w:val="28"/>
          <w:lang w:eastAsia="ru-RU"/>
        </w:rPr>
        <w:lastRenderedPageBreak/>
        <w:t>рона имеет право расторгнуть Соглашение в одностороннем внесудебном порядке полностью или в части путем направления письменного уведомления не позднее, чем за 10 (десять) рабочих дней до даты прекращения действия Соглашения.</w:t>
      </w:r>
    </w:p>
    <w:p w14:paraId="08F91398" w14:textId="2994DCBB"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6.9. Сторона,</w:t>
      </w:r>
      <w:r w:rsidR="00AC0E39" w:rsidRPr="005F3F5B">
        <w:rPr>
          <w:rFonts w:ascii="Times New Roman" w:eastAsia="Times New Roman" w:hAnsi="Times New Roman" w:cs="Times New Roman"/>
          <w:sz w:val="28"/>
          <w:szCs w:val="28"/>
          <w:lang w:eastAsia="ru-RU"/>
        </w:rPr>
        <w:t xml:space="preserve"> </w:t>
      </w:r>
      <w:r w:rsidRPr="005F3F5B">
        <w:rPr>
          <w:rFonts w:ascii="Times New Roman" w:eastAsia="Times New Roman" w:hAnsi="Times New Roman" w:cs="Times New Roman"/>
          <w:sz w:val="28"/>
          <w:szCs w:val="28"/>
          <w:lang w:eastAsia="ru-RU"/>
        </w:rPr>
        <w:t>по</w:t>
      </w:r>
      <w:r w:rsidR="00AC0E39" w:rsidRPr="005F3F5B">
        <w:rPr>
          <w:rFonts w:ascii="Times New Roman" w:eastAsia="Times New Roman" w:hAnsi="Times New Roman" w:cs="Times New Roman"/>
          <w:sz w:val="28"/>
          <w:szCs w:val="28"/>
          <w:lang w:eastAsia="ru-RU"/>
        </w:rPr>
        <w:t xml:space="preserve"> </w:t>
      </w:r>
      <w:r w:rsidRPr="005F3F5B">
        <w:rPr>
          <w:rFonts w:ascii="Times New Roman" w:eastAsia="Times New Roman" w:hAnsi="Times New Roman" w:cs="Times New Roman"/>
          <w:sz w:val="28"/>
          <w:szCs w:val="28"/>
          <w:lang w:eastAsia="ru-RU"/>
        </w:rPr>
        <w:t>чьей</w:t>
      </w:r>
      <w:r w:rsidR="00AC0E39" w:rsidRPr="005F3F5B">
        <w:rPr>
          <w:rFonts w:ascii="Times New Roman" w:eastAsia="Times New Roman" w:hAnsi="Times New Roman" w:cs="Times New Roman"/>
          <w:sz w:val="28"/>
          <w:szCs w:val="28"/>
          <w:lang w:eastAsia="ru-RU"/>
        </w:rPr>
        <w:t xml:space="preserve"> </w:t>
      </w:r>
      <w:r w:rsidRPr="005F3F5B">
        <w:rPr>
          <w:rFonts w:ascii="Times New Roman" w:eastAsia="Times New Roman" w:hAnsi="Times New Roman" w:cs="Times New Roman"/>
          <w:sz w:val="28"/>
          <w:szCs w:val="28"/>
          <w:lang w:eastAsia="ru-RU"/>
        </w:rPr>
        <w:t>инициативе было расторгнуто</w:t>
      </w:r>
      <w:r w:rsidR="00AC0E39" w:rsidRPr="005F3F5B">
        <w:rPr>
          <w:rFonts w:ascii="Times New Roman" w:eastAsia="Times New Roman" w:hAnsi="Times New Roman" w:cs="Times New Roman"/>
          <w:sz w:val="28"/>
          <w:szCs w:val="28"/>
          <w:lang w:eastAsia="ru-RU"/>
        </w:rPr>
        <w:t xml:space="preserve"> </w:t>
      </w:r>
      <w:r w:rsidRPr="005F3F5B">
        <w:rPr>
          <w:rFonts w:ascii="Times New Roman" w:eastAsia="Times New Roman" w:hAnsi="Times New Roman" w:cs="Times New Roman"/>
          <w:sz w:val="28"/>
          <w:szCs w:val="28"/>
          <w:lang w:eastAsia="ru-RU"/>
        </w:rPr>
        <w:t xml:space="preserve">Соглашение в соответствии </w:t>
      </w:r>
      <w:r w:rsidR="00696E1A" w:rsidRPr="005F3F5B">
        <w:rPr>
          <w:rFonts w:ascii="Times New Roman" w:eastAsia="Times New Roman" w:hAnsi="Times New Roman" w:cs="Times New Roman"/>
          <w:sz w:val="28"/>
          <w:szCs w:val="28"/>
          <w:lang w:eastAsia="ru-RU"/>
        </w:rPr>
        <w:t>с </w:t>
      </w:r>
      <w:r w:rsidRPr="005F3F5B">
        <w:rPr>
          <w:rFonts w:ascii="Times New Roman" w:eastAsia="Times New Roman" w:hAnsi="Times New Roman" w:cs="Times New Roman"/>
          <w:sz w:val="28"/>
          <w:szCs w:val="28"/>
          <w:lang w:eastAsia="ru-RU"/>
        </w:rPr>
        <w:t>положениями пункта 6.8. Соглашения, вправе требовать возмещения реального ущерба, возникшего в результате такого расторжения.</w:t>
      </w:r>
    </w:p>
    <w:p w14:paraId="4EE4C03C" w14:textId="77777777" w:rsidR="00AC0E39" w:rsidRPr="005F3F5B" w:rsidRDefault="00AC0E39" w:rsidP="00D271D8">
      <w:pPr>
        <w:spacing w:after="0" w:line="240" w:lineRule="auto"/>
        <w:ind w:firstLine="709"/>
        <w:jc w:val="both"/>
        <w:rPr>
          <w:rFonts w:ascii="Times New Roman" w:eastAsia="Times New Roman" w:hAnsi="Times New Roman" w:cs="Times New Roman"/>
          <w:sz w:val="28"/>
          <w:szCs w:val="28"/>
          <w:lang w:eastAsia="ru-RU"/>
        </w:rPr>
      </w:pPr>
    </w:p>
    <w:p w14:paraId="567169B6" w14:textId="1E9E9589" w:rsidR="002A0279" w:rsidRPr="005F3F5B" w:rsidRDefault="002A0279" w:rsidP="00AC0E39">
      <w:pPr>
        <w:keepNext/>
        <w:spacing w:after="0" w:line="240" w:lineRule="auto"/>
        <w:jc w:val="center"/>
        <w:outlineLvl w:val="0"/>
        <w:rPr>
          <w:rFonts w:ascii="Times New Roman" w:eastAsia="Times New Roman" w:hAnsi="Times New Roman" w:cs="Times New Roman"/>
          <w:b/>
          <w:sz w:val="28"/>
          <w:szCs w:val="28"/>
          <w:lang w:eastAsia="ru-RU"/>
        </w:rPr>
      </w:pPr>
      <w:r w:rsidRPr="005F3F5B">
        <w:rPr>
          <w:rFonts w:ascii="Times New Roman" w:eastAsia="Times New Roman" w:hAnsi="Times New Roman" w:cs="Times New Roman"/>
          <w:b/>
          <w:sz w:val="28"/>
          <w:szCs w:val="28"/>
          <w:lang w:eastAsia="ru-RU"/>
        </w:rPr>
        <w:t>7. Заверения об обстоятельствах</w:t>
      </w:r>
    </w:p>
    <w:p w14:paraId="44DB7D97" w14:textId="77777777" w:rsidR="005E0303" w:rsidRPr="005F3F5B" w:rsidRDefault="005E0303" w:rsidP="00AC0E39">
      <w:pPr>
        <w:keepNext/>
        <w:spacing w:after="0" w:line="240" w:lineRule="auto"/>
        <w:jc w:val="center"/>
        <w:outlineLvl w:val="0"/>
        <w:rPr>
          <w:rFonts w:ascii="Times New Roman" w:eastAsia="Times New Roman" w:hAnsi="Times New Roman" w:cs="Times New Roman"/>
          <w:b/>
          <w:sz w:val="28"/>
          <w:szCs w:val="28"/>
          <w:lang w:eastAsia="ru-RU"/>
        </w:rPr>
      </w:pPr>
    </w:p>
    <w:p w14:paraId="57F14D7F" w14:textId="77777777"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7.1. Настоящим Стороны в соответствии со статьей 431.2 Гражданского кодекса Российской Федерации заверяют друг друга о нижеследующем.</w:t>
      </w:r>
    </w:p>
    <w:p w14:paraId="5F36EDEE" w14:textId="77777777"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7.1.1. Лица, заключающие Соглашение от имени Сторон, обладают достаточными полномочиями на заключение Соглашения, которые не ограничены какими-либо внутренними нормативными документами (локальными нормативными актами) или организационно-распорядительными документами Сторон.</w:t>
      </w:r>
    </w:p>
    <w:p w14:paraId="5952B9C6" w14:textId="55358D1E"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7.1.2.</w:t>
      </w:r>
      <w:r w:rsidR="003238A1" w:rsidRPr="005F3F5B">
        <w:rPr>
          <w:rFonts w:ascii="Times New Roman" w:eastAsia="Times New Roman" w:hAnsi="Times New Roman" w:cs="Times New Roman"/>
          <w:sz w:val="28"/>
          <w:szCs w:val="28"/>
          <w:lang w:eastAsia="ru-RU"/>
        </w:rPr>
        <w:t xml:space="preserve"> </w:t>
      </w:r>
      <w:r w:rsidRPr="005F3F5B">
        <w:rPr>
          <w:rFonts w:ascii="Times New Roman" w:eastAsia="Times New Roman" w:hAnsi="Times New Roman" w:cs="Times New Roman"/>
          <w:sz w:val="28"/>
          <w:szCs w:val="28"/>
          <w:lang w:eastAsia="ru-RU"/>
        </w:rPr>
        <w:t>Сторонами представлена полная и достоверная информация друг о друге, если предоставление какой-либо информации предусмотрено условиями Соглашения.</w:t>
      </w:r>
    </w:p>
    <w:p w14:paraId="55ADB380" w14:textId="77777777"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7.1.3. Заключение Соглашения не нарушает каких-либо обязательств Сторон перед третьими лицами, не нарушает права и законные интересы третьих лиц, в том числе интеллектуальные права.</w:t>
      </w:r>
    </w:p>
    <w:p w14:paraId="03CC15C9" w14:textId="77777777"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7.1.4. Стороны имеют достаточные кадровые, имущественные и финансовые ресурсы, необходимые для исполнения обязательств по Соглашению.</w:t>
      </w:r>
    </w:p>
    <w:p w14:paraId="476C8328" w14:textId="7DEF387C"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7.1.5. Соглашение заключается Сторонами добровольно, Стороны не введены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 xml:space="preserve">в заблуждение относительно правовой природы Соглашения и/или правовых последствий, которые возникают </w:t>
      </w:r>
      <w:r w:rsidR="00696E1A" w:rsidRPr="005F3F5B">
        <w:rPr>
          <w:rFonts w:ascii="Times New Roman" w:eastAsia="Times New Roman" w:hAnsi="Times New Roman" w:cs="Times New Roman"/>
          <w:sz w:val="28"/>
          <w:szCs w:val="28"/>
          <w:lang w:eastAsia="ru-RU"/>
        </w:rPr>
        <w:t>у </w:t>
      </w:r>
      <w:r w:rsidRPr="005F3F5B">
        <w:rPr>
          <w:rFonts w:ascii="Times New Roman" w:eastAsia="Times New Roman" w:hAnsi="Times New Roman" w:cs="Times New Roman"/>
          <w:sz w:val="28"/>
          <w:szCs w:val="28"/>
          <w:lang w:eastAsia="ru-RU"/>
        </w:rPr>
        <w:t xml:space="preserve">Сторон или могут возникнуть в связи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с заключением и исполнением Соглашения.</w:t>
      </w:r>
    </w:p>
    <w:p w14:paraId="28F065C8" w14:textId="5D56D5CC"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7.2. Каждая Сторона при заключении Соглашения полагается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 xml:space="preserve">на вышеуказанные заверения </w:t>
      </w:r>
      <w:r w:rsidR="00696E1A" w:rsidRPr="005F3F5B">
        <w:rPr>
          <w:rFonts w:ascii="Times New Roman" w:eastAsia="Times New Roman" w:hAnsi="Times New Roman" w:cs="Times New Roman"/>
          <w:sz w:val="28"/>
          <w:szCs w:val="28"/>
          <w:lang w:eastAsia="ru-RU"/>
        </w:rPr>
        <w:t>об </w:t>
      </w:r>
      <w:r w:rsidRPr="005F3F5B">
        <w:rPr>
          <w:rFonts w:ascii="Times New Roman" w:eastAsia="Times New Roman" w:hAnsi="Times New Roman" w:cs="Times New Roman"/>
          <w:sz w:val="28"/>
          <w:szCs w:val="28"/>
          <w:lang w:eastAsia="ru-RU"/>
        </w:rPr>
        <w:t>обстоятельствах другой Стороны, которые рассматриваются как имеющие существенное значение для заключения, исполнения или прекращения Соглашения.</w:t>
      </w:r>
    </w:p>
    <w:p w14:paraId="297D71BD" w14:textId="2E82F98A"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7.3. Стороны обязуются незамедлительно в письменной форме раскрывать друг другу информацию</w:t>
      </w:r>
      <w:r w:rsidR="006F432C" w:rsidRPr="005F3F5B">
        <w:rPr>
          <w:rFonts w:ascii="Times New Roman" w:eastAsia="Times New Roman" w:hAnsi="Times New Roman" w:cs="Times New Roman"/>
          <w:sz w:val="28"/>
          <w:szCs w:val="28"/>
          <w:lang w:eastAsia="ru-RU"/>
        </w:rPr>
        <w:t xml:space="preserve"> </w:t>
      </w:r>
      <w:r w:rsidRPr="005F3F5B">
        <w:rPr>
          <w:rFonts w:ascii="Times New Roman" w:eastAsia="Times New Roman" w:hAnsi="Times New Roman" w:cs="Times New Roman"/>
          <w:sz w:val="28"/>
          <w:szCs w:val="28"/>
          <w:lang w:eastAsia="ru-RU"/>
        </w:rPr>
        <w:t xml:space="preserve">как только Стороне станет известно об этом, о любом вопросе, событии, основании и/или </w:t>
      </w:r>
      <w:r w:rsidR="006F432C" w:rsidRPr="005F3F5B">
        <w:rPr>
          <w:rFonts w:ascii="Times New Roman" w:eastAsia="Times New Roman" w:hAnsi="Times New Roman" w:cs="Times New Roman"/>
          <w:sz w:val="28"/>
          <w:szCs w:val="28"/>
          <w:lang w:eastAsia="ru-RU"/>
        </w:rPr>
        <w:t>обстоятельств, в</w:t>
      </w:r>
      <w:r w:rsidRPr="005F3F5B">
        <w:rPr>
          <w:rFonts w:ascii="Times New Roman" w:eastAsia="Times New Roman" w:hAnsi="Times New Roman" w:cs="Times New Roman"/>
          <w:sz w:val="28"/>
          <w:szCs w:val="28"/>
          <w:lang w:eastAsia="ru-RU"/>
        </w:rPr>
        <w:t xml:space="preserve"> том числе о бездействии, которые могут возникать </w:t>
      </w:r>
      <w:r w:rsidRPr="005F3F5B">
        <w:rPr>
          <w:rFonts w:ascii="Times New Roman" w:eastAsia="Times New Roman" w:hAnsi="Times New Roman" w:cs="Times New Roman"/>
          <w:sz w:val="28"/>
          <w:szCs w:val="28"/>
          <w:lang w:eastAsia="ru-RU"/>
        </w:rPr>
        <w:lastRenderedPageBreak/>
        <w:t xml:space="preserve">или о которых ему может стать известно после даты заключения Соглашения и до истечения срока действия Соглашения, </w:t>
      </w:r>
      <w:r w:rsidR="00BE6B17" w:rsidRPr="005F3F5B">
        <w:rPr>
          <w:rFonts w:ascii="Times New Roman" w:eastAsia="Times New Roman" w:hAnsi="Times New Roman" w:cs="Times New Roman"/>
          <w:sz w:val="28"/>
          <w:szCs w:val="28"/>
          <w:lang w:eastAsia="ru-RU"/>
        </w:rPr>
        <w:t>и </w:t>
      </w:r>
      <w:r w:rsidRPr="005F3F5B">
        <w:rPr>
          <w:rFonts w:ascii="Times New Roman" w:eastAsia="Times New Roman" w:hAnsi="Times New Roman" w:cs="Times New Roman"/>
          <w:sz w:val="28"/>
          <w:szCs w:val="28"/>
          <w:lang w:eastAsia="ru-RU"/>
        </w:rPr>
        <w:t>которые представляют собой нарушение какого-либо из заверений.</w:t>
      </w:r>
    </w:p>
    <w:p w14:paraId="4C812F75" w14:textId="3AEB5C17"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bookmarkStart w:id="7" w:name="dst10771"/>
      <w:bookmarkStart w:id="8" w:name="dst10772"/>
      <w:bookmarkEnd w:id="7"/>
      <w:bookmarkEnd w:id="8"/>
      <w:r w:rsidRPr="005F3F5B">
        <w:rPr>
          <w:rFonts w:ascii="Times New Roman" w:eastAsia="Times New Roman" w:hAnsi="Times New Roman" w:cs="Times New Roman"/>
          <w:sz w:val="28"/>
          <w:szCs w:val="28"/>
          <w:lang w:eastAsia="ru-RU"/>
        </w:rPr>
        <w:t xml:space="preserve">7.4. Сторона, которая при заключении Соглашения либо до или после его заключения дала другой Стороне недостоверные заверения об обстоятельствах, имеющих значение для заключения Соглашения, его исполнения или </w:t>
      </w:r>
      <w:r w:rsidR="006F432C" w:rsidRPr="005F3F5B">
        <w:rPr>
          <w:rFonts w:ascii="Times New Roman" w:eastAsia="Times New Roman" w:hAnsi="Times New Roman" w:cs="Times New Roman"/>
          <w:sz w:val="28"/>
          <w:szCs w:val="28"/>
          <w:lang w:eastAsia="ru-RU"/>
        </w:rPr>
        <w:t xml:space="preserve">прекращения, </w:t>
      </w:r>
      <w:r w:rsidR="008B3FE3">
        <w:rPr>
          <w:rFonts w:ascii="Times New Roman" w:eastAsia="Times New Roman" w:hAnsi="Times New Roman" w:cs="Times New Roman"/>
          <w:sz w:val="28"/>
          <w:szCs w:val="28"/>
          <w:lang w:eastAsia="ru-RU"/>
        </w:rPr>
        <w:br/>
      </w:r>
      <w:r w:rsidR="006F432C" w:rsidRPr="005F3F5B">
        <w:rPr>
          <w:rFonts w:ascii="Times New Roman" w:eastAsia="Times New Roman" w:hAnsi="Times New Roman" w:cs="Times New Roman"/>
          <w:sz w:val="28"/>
          <w:szCs w:val="28"/>
          <w:lang w:eastAsia="ru-RU"/>
        </w:rPr>
        <w:t>в</w:t>
      </w:r>
      <w:r w:rsidRPr="005F3F5B">
        <w:rPr>
          <w:rFonts w:ascii="Times New Roman" w:eastAsia="Times New Roman" w:hAnsi="Times New Roman" w:cs="Times New Roman"/>
          <w:sz w:val="28"/>
          <w:szCs w:val="28"/>
          <w:lang w:eastAsia="ru-RU"/>
        </w:rPr>
        <w:t xml:space="preserve"> том числе относящихся к предмету Соглашения, полномочиям на его заключение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и т.п., обязана возместить другой Стороне по ее требованию убытки, причиненные недостоверностью таких заверений.</w:t>
      </w:r>
    </w:p>
    <w:p w14:paraId="7C62C506" w14:textId="7238A22A" w:rsidR="002A0279" w:rsidRPr="005F3F5B" w:rsidRDefault="002A0279" w:rsidP="00AC0E39">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7.5. 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Соглашения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в одностороннем внесудебном порядке.</w:t>
      </w:r>
      <w:bookmarkStart w:id="9" w:name="dst10773"/>
      <w:bookmarkStart w:id="10" w:name="dst10774"/>
      <w:bookmarkStart w:id="11" w:name="dst10776"/>
      <w:bookmarkEnd w:id="9"/>
      <w:bookmarkEnd w:id="10"/>
      <w:bookmarkEnd w:id="11"/>
    </w:p>
    <w:p w14:paraId="72D3D98C" w14:textId="77777777" w:rsidR="00AC0E39" w:rsidRPr="005F3F5B" w:rsidRDefault="00AC0E39" w:rsidP="00AC0E39">
      <w:pPr>
        <w:spacing w:after="0" w:line="240" w:lineRule="auto"/>
        <w:ind w:firstLine="709"/>
        <w:jc w:val="both"/>
        <w:rPr>
          <w:rFonts w:ascii="Times New Roman" w:eastAsia="Times New Roman" w:hAnsi="Times New Roman" w:cs="Times New Roman"/>
          <w:sz w:val="28"/>
          <w:szCs w:val="28"/>
          <w:lang w:eastAsia="ru-RU"/>
        </w:rPr>
      </w:pPr>
    </w:p>
    <w:p w14:paraId="742D5FED" w14:textId="042B4915" w:rsidR="002A0279" w:rsidRPr="005F3F5B" w:rsidRDefault="002A0279" w:rsidP="00AC0E39">
      <w:pPr>
        <w:keepNext/>
        <w:spacing w:after="0" w:line="240" w:lineRule="auto"/>
        <w:jc w:val="center"/>
        <w:outlineLvl w:val="0"/>
        <w:rPr>
          <w:rFonts w:ascii="Times New Roman" w:eastAsia="Times New Roman" w:hAnsi="Times New Roman" w:cs="Times New Roman"/>
          <w:b/>
          <w:sz w:val="28"/>
          <w:szCs w:val="28"/>
          <w:lang w:eastAsia="ru-RU"/>
        </w:rPr>
      </w:pPr>
      <w:r w:rsidRPr="005F3F5B">
        <w:rPr>
          <w:rFonts w:ascii="Times New Roman" w:eastAsia="Times New Roman" w:hAnsi="Times New Roman" w:cs="Times New Roman"/>
          <w:b/>
          <w:sz w:val="28"/>
          <w:szCs w:val="28"/>
          <w:lang w:eastAsia="ru-RU"/>
        </w:rPr>
        <w:t xml:space="preserve">8. Обстоятельства непреодолимой силы </w:t>
      </w:r>
    </w:p>
    <w:p w14:paraId="0B9F6AC5" w14:textId="77777777" w:rsidR="005E0303" w:rsidRPr="005F3F5B" w:rsidRDefault="005E0303" w:rsidP="00AC0E39">
      <w:pPr>
        <w:keepNext/>
        <w:spacing w:after="0" w:line="240" w:lineRule="auto"/>
        <w:jc w:val="center"/>
        <w:outlineLvl w:val="0"/>
        <w:rPr>
          <w:rFonts w:ascii="Times New Roman" w:eastAsia="Times New Roman" w:hAnsi="Times New Roman" w:cs="Times New Roman"/>
          <w:b/>
          <w:sz w:val="28"/>
          <w:szCs w:val="28"/>
          <w:lang w:eastAsia="ru-RU"/>
        </w:rPr>
      </w:pPr>
    </w:p>
    <w:p w14:paraId="0BC604E8" w14:textId="26CA7A47"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8.1. Ни одна из Сторон не нес</w:t>
      </w:r>
      <w:r w:rsidR="00F12600" w:rsidRPr="005F3F5B">
        <w:rPr>
          <w:rFonts w:ascii="Times New Roman" w:eastAsia="Times New Roman" w:hAnsi="Times New Roman" w:cs="Times New Roman"/>
          <w:sz w:val="28"/>
          <w:szCs w:val="28"/>
          <w:lang w:eastAsia="ru-RU"/>
        </w:rPr>
        <w:t>е</w:t>
      </w:r>
      <w:r w:rsidRPr="005F3F5B">
        <w:rPr>
          <w:rFonts w:ascii="Times New Roman" w:eastAsia="Times New Roman" w:hAnsi="Times New Roman" w:cs="Times New Roman"/>
          <w:sz w:val="28"/>
          <w:szCs w:val="28"/>
          <w:lang w:eastAsia="ru-RU"/>
        </w:rPr>
        <w:t xml:space="preserve">т ответственности перед другой Стороной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 xml:space="preserve">за невыполнение обязательств по Соглашению, если оно было обусловлено обстоятельствами непреодолимой силы. К ним относятся обстоятельства, возникшие помимо воли и желания Сторон, которые невозможно предотвратить или избежать, включая объявленную или фактическую войну, гражданские волнения, эпидемии, землетрясения, наводнения, пожары, другие, стихийные и социальные бедствия,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а также принятие государственными органами законов и подзаконных актов, препятствующих исполнению обязательству по настоящему Соглашению.</w:t>
      </w:r>
    </w:p>
    <w:p w14:paraId="46B6EADC" w14:textId="77777777"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8.2. Документ, выданный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14:paraId="725CC4B3" w14:textId="77777777"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8.3 Сторона, не исполняющая своих обязательств вследствие действия обстоятельств непреодолимой силы, обязана письменно известить об этом другую Сторону в течение 2 (двух) рабочих дней после того, как ей стало известно о наличии таких обстоятельств. Отсутствие уведомления лишает Сторону, не исполнившую обязательства, возможности ссылаться на них как на обстоятельства непреодолимой силы.</w:t>
      </w:r>
    </w:p>
    <w:p w14:paraId="6BF2EB81" w14:textId="451189B9"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8.4. Если по прекращении действия обстоятельства непреодолимой силы, по</w:t>
      </w:r>
      <w:r w:rsidR="00BE6B17" w:rsidRPr="005F3F5B">
        <w:rPr>
          <w:rFonts w:ascii="Times New Roman" w:eastAsia="Times New Roman" w:hAnsi="Times New Roman" w:cs="Times New Roman"/>
          <w:sz w:val="28"/>
          <w:szCs w:val="28"/>
          <w:lang w:eastAsia="ru-RU"/>
        </w:rPr>
        <w:t> </w:t>
      </w:r>
      <w:r w:rsidRPr="005F3F5B">
        <w:rPr>
          <w:rFonts w:ascii="Times New Roman" w:eastAsia="Times New Roman" w:hAnsi="Times New Roman" w:cs="Times New Roman"/>
          <w:sz w:val="28"/>
          <w:szCs w:val="28"/>
          <w:lang w:eastAsia="ru-RU"/>
        </w:rPr>
        <w:t xml:space="preserve">мнению Сторон, исполнение Соглашения может </w:t>
      </w:r>
      <w:r w:rsidRPr="005F3F5B">
        <w:rPr>
          <w:rFonts w:ascii="Times New Roman" w:eastAsia="Times New Roman" w:hAnsi="Times New Roman" w:cs="Times New Roman"/>
          <w:sz w:val="28"/>
          <w:szCs w:val="28"/>
          <w:lang w:eastAsia="ru-RU"/>
        </w:rPr>
        <w:lastRenderedPageBreak/>
        <w:t>быть продолжено в порядке,</w:t>
      </w:r>
      <w:r w:rsidR="001178A6" w:rsidRPr="005F3F5B">
        <w:rPr>
          <w:rFonts w:ascii="Times New Roman" w:eastAsia="Times New Roman" w:hAnsi="Times New Roman" w:cs="Times New Roman"/>
          <w:sz w:val="28"/>
          <w:szCs w:val="28"/>
          <w:lang w:eastAsia="ru-RU"/>
        </w:rPr>
        <w:t xml:space="preserve"> </w:t>
      </w:r>
      <w:r w:rsidRPr="005F3F5B">
        <w:rPr>
          <w:rFonts w:ascii="Times New Roman" w:eastAsia="Times New Roman" w:hAnsi="Times New Roman" w:cs="Times New Roman"/>
          <w:sz w:val="28"/>
          <w:szCs w:val="28"/>
          <w:lang w:eastAsia="ru-RU"/>
        </w:rPr>
        <w:t>действовавшем до возникновения обстоятельств непреодолимой силы, то срок</w:t>
      </w:r>
      <w:r w:rsidR="001178A6" w:rsidRPr="005F3F5B">
        <w:rPr>
          <w:rFonts w:ascii="Times New Roman" w:eastAsia="Times New Roman" w:hAnsi="Times New Roman" w:cs="Times New Roman"/>
          <w:sz w:val="28"/>
          <w:szCs w:val="28"/>
          <w:lang w:eastAsia="ru-RU"/>
        </w:rPr>
        <w:t xml:space="preserve"> </w:t>
      </w:r>
      <w:r w:rsidRPr="005F3F5B">
        <w:rPr>
          <w:rFonts w:ascii="Times New Roman" w:eastAsia="Times New Roman" w:hAnsi="Times New Roman" w:cs="Times New Roman"/>
          <w:sz w:val="28"/>
          <w:szCs w:val="28"/>
          <w:lang w:eastAsia="ru-RU"/>
        </w:rPr>
        <w:t>исполнения обязательств по Соглашению продлевается соразмерно времени, которое</w:t>
      </w:r>
      <w:r w:rsidR="001178A6" w:rsidRPr="005F3F5B">
        <w:rPr>
          <w:rFonts w:ascii="Times New Roman" w:eastAsia="Times New Roman" w:hAnsi="Times New Roman" w:cs="Times New Roman"/>
          <w:sz w:val="28"/>
          <w:szCs w:val="28"/>
          <w:lang w:eastAsia="ru-RU"/>
        </w:rPr>
        <w:t xml:space="preserve"> </w:t>
      </w:r>
      <w:r w:rsidRPr="005F3F5B">
        <w:rPr>
          <w:rFonts w:ascii="Times New Roman" w:eastAsia="Times New Roman" w:hAnsi="Times New Roman" w:cs="Times New Roman"/>
          <w:sz w:val="28"/>
          <w:szCs w:val="28"/>
          <w:lang w:eastAsia="ru-RU"/>
        </w:rPr>
        <w:t>необходимо для учета действия этих обстоятельств и их последствий.</w:t>
      </w:r>
    </w:p>
    <w:p w14:paraId="6141A407" w14:textId="6A6CA2CA" w:rsidR="002A0279" w:rsidRPr="005F3F5B" w:rsidRDefault="002A0279" w:rsidP="00D271D8">
      <w:pPr>
        <w:spacing w:after="0" w:line="240" w:lineRule="auto"/>
        <w:ind w:firstLine="709"/>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8.5. В случае, если обстоятельства непреодолимой силы действуют непрерывно в течение </w:t>
      </w:r>
      <w:r w:rsidR="00BE6B17" w:rsidRPr="005F3F5B">
        <w:rPr>
          <w:rFonts w:ascii="Times New Roman" w:eastAsia="Times New Roman" w:hAnsi="Times New Roman" w:cs="Times New Roman"/>
          <w:sz w:val="28"/>
          <w:szCs w:val="28"/>
          <w:lang w:eastAsia="ru-RU"/>
        </w:rPr>
        <w:t>6 </w:t>
      </w:r>
      <w:r w:rsidRPr="005F3F5B">
        <w:rPr>
          <w:rFonts w:ascii="Times New Roman" w:eastAsia="Times New Roman" w:hAnsi="Times New Roman" w:cs="Times New Roman"/>
          <w:sz w:val="28"/>
          <w:szCs w:val="28"/>
          <w:lang w:eastAsia="ru-RU"/>
        </w:rPr>
        <w:t>(шести) месяцев, любая из Сторон вправе потребовать расторжения Соглашения.</w:t>
      </w:r>
    </w:p>
    <w:p w14:paraId="64AE19AA" w14:textId="082EE9B0" w:rsidR="00AC0E39" w:rsidRPr="005F3F5B" w:rsidRDefault="00AC0E39">
      <w:pPr>
        <w:rPr>
          <w:rFonts w:ascii="Times New Roman" w:eastAsia="Times New Roman" w:hAnsi="Times New Roman" w:cs="Times New Roman"/>
          <w:sz w:val="28"/>
          <w:szCs w:val="28"/>
          <w:lang w:eastAsia="ru-RU"/>
        </w:rPr>
      </w:pPr>
    </w:p>
    <w:p w14:paraId="2E3E9D9A" w14:textId="7B022E9C" w:rsidR="002A0279" w:rsidRPr="005F3F5B" w:rsidRDefault="002A0279" w:rsidP="00AC0E39">
      <w:pPr>
        <w:keepNext/>
        <w:spacing w:after="0" w:line="240" w:lineRule="auto"/>
        <w:jc w:val="center"/>
        <w:outlineLvl w:val="0"/>
        <w:rPr>
          <w:rFonts w:ascii="Times New Roman" w:eastAsia="Times New Roman" w:hAnsi="Times New Roman" w:cs="Times New Roman"/>
          <w:b/>
          <w:sz w:val="28"/>
          <w:szCs w:val="28"/>
          <w:lang w:eastAsia="ru-RU"/>
        </w:rPr>
      </w:pPr>
      <w:r w:rsidRPr="005F3F5B">
        <w:rPr>
          <w:rFonts w:ascii="Times New Roman" w:eastAsia="Times New Roman" w:hAnsi="Times New Roman" w:cs="Times New Roman"/>
          <w:b/>
          <w:sz w:val="28"/>
          <w:szCs w:val="28"/>
          <w:lang w:eastAsia="ru-RU"/>
        </w:rPr>
        <w:t>9. Заключительные положения</w:t>
      </w:r>
    </w:p>
    <w:p w14:paraId="1DC31F58" w14:textId="77777777" w:rsidR="005E0303" w:rsidRPr="005F3F5B" w:rsidRDefault="005E0303" w:rsidP="00AC0E39">
      <w:pPr>
        <w:keepNext/>
        <w:spacing w:after="0" w:line="240" w:lineRule="auto"/>
        <w:jc w:val="center"/>
        <w:outlineLvl w:val="0"/>
        <w:rPr>
          <w:rFonts w:ascii="Times New Roman" w:eastAsia="Times New Roman" w:hAnsi="Times New Roman" w:cs="Times New Roman"/>
          <w:b/>
          <w:sz w:val="28"/>
          <w:szCs w:val="28"/>
          <w:lang w:eastAsia="ru-RU"/>
        </w:rPr>
      </w:pPr>
    </w:p>
    <w:p w14:paraId="3330D67E" w14:textId="77777777"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9.1. Соглашение вступает в силу с даты его подписания обеими Сторонами. </w:t>
      </w:r>
    </w:p>
    <w:p w14:paraId="73A1666E" w14:textId="17630B1E"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9.2. Срок действия Соглашения – до полного исполнения Мероприятий </w:t>
      </w:r>
      <w:r w:rsidR="008B3FE3">
        <w:rPr>
          <w:rFonts w:ascii="Times New Roman" w:eastAsia="Times New Roman" w:hAnsi="Times New Roman" w:cs="Times New Roman"/>
          <w:sz w:val="28"/>
          <w:szCs w:val="28"/>
          <w:lang w:eastAsia="ru-RU"/>
        </w:rPr>
        <w:br/>
      </w:r>
      <w:r w:rsidRPr="005F3F5B">
        <w:rPr>
          <w:rFonts w:ascii="Times New Roman" w:eastAsia="Times New Roman" w:hAnsi="Times New Roman" w:cs="Times New Roman"/>
          <w:sz w:val="28"/>
          <w:szCs w:val="28"/>
          <w:lang w:eastAsia="ru-RU"/>
        </w:rPr>
        <w:t xml:space="preserve">по </w:t>
      </w:r>
      <w:r w:rsidR="006F432C" w:rsidRPr="005F3F5B">
        <w:rPr>
          <w:rFonts w:ascii="Times New Roman" w:eastAsia="Times New Roman" w:hAnsi="Times New Roman" w:cs="Times New Roman"/>
          <w:sz w:val="28"/>
          <w:szCs w:val="28"/>
          <w:lang w:eastAsia="ru-RU"/>
        </w:rPr>
        <w:t xml:space="preserve">Соглашению, </w:t>
      </w:r>
      <w:r w:rsidR="00BE6B17" w:rsidRPr="005F3F5B">
        <w:rPr>
          <w:rFonts w:ascii="Times New Roman" w:eastAsia="Times New Roman" w:hAnsi="Times New Roman" w:cs="Times New Roman"/>
          <w:sz w:val="28"/>
          <w:szCs w:val="28"/>
          <w:lang w:eastAsia="ru-RU"/>
        </w:rPr>
        <w:t>с </w:t>
      </w:r>
      <w:r w:rsidRPr="005F3F5B">
        <w:rPr>
          <w:rFonts w:ascii="Times New Roman" w:eastAsia="Times New Roman" w:hAnsi="Times New Roman" w:cs="Times New Roman"/>
          <w:sz w:val="28"/>
          <w:szCs w:val="28"/>
          <w:lang w:eastAsia="ru-RU"/>
        </w:rPr>
        <w:t xml:space="preserve">учетом пункта 1.3 Соглашения, или до достижения Предприятием заданного уровня производительности труда в зависимости от того, какое событие наступит раньше, но в любом случае не позднее 31.12.2024. </w:t>
      </w:r>
    </w:p>
    <w:p w14:paraId="11E36ED1" w14:textId="289C1AF6"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9.3. Стороны соглашаются на использование электронных средств документооборота и</w:t>
      </w:r>
      <w:r w:rsidR="001178A6" w:rsidRPr="005F3F5B">
        <w:rPr>
          <w:rFonts w:ascii="Times New Roman" w:eastAsia="Times New Roman" w:hAnsi="Times New Roman" w:cs="Times New Roman"/>
          <w:sz w:val="28"/>
          <w:szCs w:val="28"/>
          <w:lang w:eastAsia="ru-RU"/>
        </w:rPr>
        <w:t> </w:t>
      </w:r>
      <w:r w:rsidRPr="005F3F5B">
        <w:rPr>
          <w:rFonts w:ascii="Times New Roman" w:eastAsia="Times New Roman" w:hAnsi="Times New Roman" w:cs="Times New Roman"/>
          <w:sz w:val="28"/>
          <w:szCs w:val="28"/>
          <w:lang w:eastAsia="ru-RU"/>
        </w:rPr>
        <w:t>обмен документами, уведомлениями и сообщениями в рамках выполнения мероприятий по Соглашению в электронно-цифровой форме с помощью систем юридически значимого обмена электронными документами</w:t>
      </w:r>
      <w:r w:rsidR="003238A1" w:rsidRPr="005F3F5B">
        <w:rPr>
          <w:rFonts w:ascii="Times New Roman" w:eastAsia="Times New Roman" w:hAnsi="Times New Roman" w:cs="Times New Roman"/>
          <w:sz w:val="28"/>
          <w:szCs w:val="28"/>
          <w:lang w:eastAsia="ru-RU"/>
        </w:rPr>
        <w:t xml:space="preserve"> </w:t>
      </w:r>
      <w:r w:rsidRPr="005F3F5B">
        <w:rPr>
          <w:rFonts w:ascii="Times New Roman" w:eastAsia="Times New Roman" w:hAnsi="Times New Roman" w:cs="Times New Roman"/>
          <w:sz w:val="28"/>
          <w:szCs w:val="28"/>
          <w:lang w:eastAsia="ru-RU"/>
        </w:rPr>
        <w:t>через доверенных операторов электронного документооборота с</w:t>
      </w:r>
      <w:r w:rsidR="001178A6" w:rsidRPr="005F3F5B">
        <w:rPr>
          <w:rFonts w:ascii="Times New Roman" w:eastAsia="Times New Roman" w:hAnsi="Times New Roman" w:cs="Times New Roman"/>
          <w:sz w:val="28"/>
          <w:szCs w:val="28"/>
          <w:lang w:eastAsia="ru-RU"/>
        </w:rPr>
        <w:t> </w:t>
      </w:r>
      <w:r w:rsidRPr="005F3F5B">
        <w:rPr>
          <w:rFonts w:ascii="Times New Roman" w:eastAsia="Times New Roman" w:hAnsi="Times New Roman" w:cs="Times New Roman"/>
          <w:sz w:val="28"/>
          <w:szCs w:val="28"/>
          <w:lang w:eastAsia="ru-RU"/>
        </w:rPr>
        <w:t>усиленными квалифицированными электронными подписями (далее – УКЭП) лиц, имеющих право действовать от имени каждой из Сторон.</w:t>
      </w:r>
    </w:p>
    <w:p w14:paraId="5D1F0E48" w14:textId="3B60C2B0" w:rsidR="002A0279" w:rsidRPr="005F3F5B" w:rsidRDefault="006F432C"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Соглашение, включая</w:t>
      </w:r>
      <w:r w:rsidR="002A0279" w:rsidRPr="005F3F5B">
        <w:rPr>
          <w:rFonts w:ascii="Times New Roman" w:eastAsia="Times New Roman" w:hAnsi="Times New Roman" w:cs="Times New Roman"/>
          <w:sz w:val="28"/>
          <w:szCs w:val="28"/>
          <w:lang w:eastAsia="ru-RU"/>
        </w:rPr>
        <w:t xml:space="preserve"> приложения, дополнительные соглашения и иные документы, подписываемые во исполнение Соглашения, может быть подписано уполномоченными представителями Сторон собственноручно либо усиленной квалифицированная электронной подписью. Соглашение, подписанное УКЭП,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Соглашению.</w:t>
      </w:r>
    </w:p>
    <w:p w14:paraId="0B73CF81" w14:textId="0A19A000"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Стороны прямо договорились, что заключение Соглашения в виде электронного документа </w:t>
      </w:r>
      <w:r w:rsidR="00BE6B17" w:rsidRPr="005F3F5B">
        <w:rPr>
          <w:rFonts w:ascii="Times New Roman" w:eastAsia="Times New Roman" w:hAnsi="Times New Roman" w:cs="Times New Roman"/>
          <w:sz w:val="28"/>
          <w:szCs w:val="28"/>
          <w:lang w:eastAsia="ru-RU"/>
        </w:rPr>
        <w:t>с </w:t>
      </w:r>
      <w:r w:rsidRPr="005F3F5B">
        <w:rPr>
          <w:rFonts w:ascii="Times New Roman" w:eastAsia="Times New Roman" w:hAnsi="Times New Roman" w:cs="Times New Roman"/>
          <w:sz w:val="28"/>
          <w:szCs w:val="28"/>
          <w:lang w:eastAsia="ru-RU"/>
        </w:rPr>
        <w:t>использованием УКЭП, не является препятствием для подписания дополнительных соглашений, приложений и иных документов к Соглашению собственноручными подписями уполномоченных представителей Сторон.</w:t>
      </w:r>
    </w:p>
    <w:p w14:paraId="74EC3830" w14:textId="141BCD1C"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В случае подписания Соглашения УКЭП экземпляр настоящего Соглашения в виде одного электронного документа или в виде </w:t>
      </w:r>
      <w:r w:rsidRPr="005F3F5B">
        <w:rPr>
          <w:rFonts w:ascii="Times New Roman" w:eastAsia="Times New Roman" w:hAnsi="Times New Roman" w:cs="Times New Roman"/>
          <w:sz w:val="28"/>
          <w:szCs w:val="28"/>
          <w:lang w:eastAsia="ru-RU"/>
        </w:rPr>
        <w:lastRenderedPageBreak/>
        <w:t xml:space="preserve">нескольких электронных документов хранится в системе электронного документооборота доверенного оператора электронного документооборота </w:t>
      </w:r>
      <w:r w:rsidR="00BE6B17" w:rsidRPr="005F3F5B">
        <w:rPr>
          <w:rFonts w:ascii="Times New Roman" w:eastAsia="Times New Roman" w:hAnsi="Times New Roman" w:cs="Times New Roman"/>
          <w:sz w:val="28"/>
          <w:szCs w:val="28"/>
          <w:lang w:eastAsia="ru-RU"/>
        </w:rPr>
        <w:t>с </w:t>
      </w:r>
      <w:r w:rsidRPr="005F3F5B">
        <w:rPr>
          <w:rFonts w:ascii="Times New Roman" w:eastAsia="Times New Roman" w:hAnsi="Times New Roman" w:cs="Times New Roman"/>
          <w:sz w:val="28"/>
          <w:szCs w:val="28"/>
          <w:lang w:eastAsia="ru-RU"/>
        </w:rPr>
        <w:t>возможностью доступа к электронному документу обеих Сторон.</w:t>
      </w:r>
    </w:p>
    <w:p w14:paraId="25348FB6" w14:textId="377380F5"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Обмен документами в рамках настоящего Соглашения, подписанными УКЭП, возможен между Сторонами также посредством средств </w:t>
      </w:r>
      <w:r w:rsidR="006F432C" w:rsidRPr="005F3F5B">
        <w:rPr>
          <w:rFonts w:ascii="Times New Roman" w:eastAsia="Times New Roman" w:hAnsi="Times New Roman" w:cs="Times New Roman"/>
          <w:sz w:val="28"/>
          <w:szCs w:val="28"/>
          <w:lang w:eastAsia="ru-RU"/>
        </w:rPr>
        <w:t>связи, технические</w:t>
      </w:r>
      <w:r w:rsidRPr="005F3F5B">
        <w:rPr>
          <w:rFonts w:ascii="Times New Roman" w:eastAsia="Times New Roman" w:hAnsi="Times New Roman" w:cs="Times New Roman"/>
          <w:sz w:val="28"/>
          <w:szCs w:val="28"/>
          <w:lang w:eastAsia="ru-RU"/>
        </w:rPr>
        <w:t xml:space="preserve">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 в том числе факсом или </w:t>
      </w:r>
      <w:r w:rsidR="00BE6B17" w:rsidRPr="005F3F5B">
        <w:rPr>
          <w:rFonts w:ascii="Times New Roman" w:eastAsia="Times New Roman" w:hAnsi="Times New Roman" w:cs="Times New Roman"/>
          <w:sz w:val="28"/>
          <w:szCs w:val="28"/>
          <w:lang w:eastAsia="ru-RU"/>
        </w:rPr>
        <w:t>по </w:t>
      </w:r>
      <w:r w:rsidRPr="005F3F5B">
        <w:rPr>
          <w:rFonts w:ascii="Times New Roman" w:eastAsia="Times New Roman" w:hAnsi="Times New Roman" w:cs="Times New Roman"/>
          <w:sz w:val="28"/>
          <w:szCs w:val="28"/>
          <w:lang w:eastAsia="ru-RU"/>
        </w:rPr>
        <w:t>электронной почте</w:t>
      </w:r>
    </w:p>
    <w:p w14:paraId="6C79FFC6" w14:textId="77777777"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9.4. Соглашение может быть расторгнуто по инициативе любой Стороны при условии обязательного письменного уведомления об этом другой Стороны не позднее, чем за 10 (десять) календарных дней до даты предполагаемого расторжения Соглашения. Расторжение соглашения оформляется подписанием двустороннего соглашения.</w:t>
      </w:r>
    </w:p>
    <w:p w14:paraId="1F5633C9" w14:textId="7FDE9FDF"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9.5. </w:t>
      </w:r>
      <w:r w:rsidR="00626283" w:rsidRPr="005F3F5B">
        <w:rPr>
          <w:rFonts w:ascii="Times New Roman" w:eastAsia="Times New Roman" w:hAnsi="Times New Roman" w:cs="Times New Roman"/>
          <w:sz w:val="28"/>
          <w:szCs w:val="28"/>
          <w:lang w:eastAsia="ru-RU"/>
        </w:rPr>
        <w:t>Региональный центр</w:t>
      </w:r>
      <w:r w:rsidRPr="005F3F5B">
        <w:rPr>
          <w:rFonts w:ascii="Times New Roman" w:eastAsia="Times New Roman" w:hAnsi="Times New Roman" w:cs="Times New Roman"/>
          <w:sz w:val="28"/>
          <w:szCs w:val="28"/>
          <w:lang w:eastAsia="ru-RU"/>
        </w:rPr>
        <w:t xml:space="preserve"> </w:t>
      </w:r>
      <w:r w:rsidR="0049472E">
        <w:rPr>
          <w:rFonts w:ascii="Times New Roman" w:eastAsia="Times New Roman" w:hAnsi="Times New Roman" w:cs="Times New Roman"/>
          <w:sz w:val="28"/>
          <w:szCs w:val="28"/>
          <w:lang w:eastAsia="ru-RU"/>
        </w:rPr>
        <w:t xml:space="preserve">компетенций </w:t>
      </w:r>
      <w:r w:rsidRPr="005F3F5B">
        <w:rPr>
          <w:rFonts w:ascii="Times New Roman" w:eastAsia="Times New Roman" w:hAnsi="Times New Roman" w:cs="Times New Roman"/>
          <w:sz w:val="28"/>
          <w:szCs w:val="28"/>
          <w:lang w:eastAsia="ru-RU"/>
        </w:rPr>
        <w:t>имеет право на односторонний отказ от Соглашения (исполнения Соглашения) в соответствии со статьями 310 и 450.1 Гражданского кодекса Р</w:t>
      </w:r>
      <w:r w:rsidR="0049472E">
        <w:rPr>
          <w:rFonts w:ascii="Times New Roman" w:eastAsia="Times New Roman" w:hAnsi="Times New Roman" w:cs="Times New Roman"/>
          <w:sz w:val="28"/>
          <w:szCs w:val="28"/>
          <w:lang w:eastAsia="ru-RU"/>
        </w:rPr>
        <w:t xml:space="preserve">оссийской </w:t>
      </w:r>
      <w:r w:rsidRPr="005F3F5B">
        <w:rPr>
          <w:rFonts w:ascii="Times New Roman" w:eastAsia="Times New Roman" w:hAnsi="Times New Roman" w:cs="Times New Roman"/>
          <w:sz w:val="28"/>
          <w:szCs w:val="28"/>
          <w:lang w:eastAsia="ru-RU"/>
        </w:rPr>
        <w:t>Ф</w:t>
      </w:r>
      <w:r w:rsidR="0049472E">
        <w:rPr>
          <w:rFonts w:ascii="Times New Roman" w:eastAsia="Times New Roman" w:hAnsi="Times New Roman" w:cs="Times New Roman"/>
          <w:sz w:val="28"/>
          <w:szCs w:val="28"/>
          <w:lang w:eastAsia="ru-RU"/>
        </w:rPr>
        <w:t>едерации</w:t>
      </w:r>
      <w:r w:rsidRPr="005F3F5B">
        <w:rPr>
          <w:rFonts w:ascii="Times New Roman" w:eastAsia="Times New Roman" w:hAnsi="Times New Roman" w:cs="Times New Roman"/>
          <w:sz w:val="28"/>
          <w:szCs w:val="28"/>
          <w:lang w:eastAsia="ru-RU"/>
        </w:rPr>
        <w:t xml:space="preserve"> </w:t>
      </w:r>
      <w:r w:rsidR="00BE6B17" w:rsidRPr="005F3F5B">
        <w:rPr>
          <w:rFonts w:ascii="Times New Roman" w:eastAsia="Times New Roman" w:hAnsi="Times New Roman" w:cs="Times New Roman"/>
          <w:sz w:val="28"/>
          <w:szCs w:val="28"/>
          <w:lang w:eastAsia="ru-RU"/>
        </w:rPr>
        <w:t>в </w:t>
      </w:r>
      <w:r w:rsidRPr="005F3F5B">
        <w:rPr>
          <w:rFonts w:ascii="Times New Roman" w:eastAsia="Times New Roman" w:hAnsi="Times New Roman" w:cs="Times New Roman"/>
          <w:sz w:val="28"/>
          <w:szCs w:val="28"/>
          <w:lang w:eastAsia="ru-RU"/>
        </w:rPr>
        <w:t>случае нарушения Предприятием условий Соглашения, предусмотренных пунктами 2.2.1. – 2.2.1</w:t>
      </w:r>
      <w:r w:rsidR="000A0B12" w:rsidRPr="005F3F5B">
        <w:rPr>
          <w:rFonts w:ascii="Times New Roman" w:eastAsia="Times New Roman" w:hAnsi="Times New Roman" w:cs="Times New Roman"/>
          <w:sz w:val="28"/>
          <w:szCs w:val="28"/>
          <w:lang w:eastAsia="ru-RU"/>
        </w:rPr>
        <w:t>2</w:t>
      </w:r>
      <w:r w:rsidRPr="005F3F5B">
        <w:rPr>
          <w:rFonts w:ascii="Times New Roman" w:eastAsia="Times New Roman" w:hAnsi="Times New Roman" w:cs="Times New Roman"/>
          <w:sz w:val="28"/>
          <w:szCs w:val="28"/>
          <w:lang w:eastAsia="ru-RU"/>
        </w:rPr>
        <w:t xml:space="preserve">. Соглашения. В случае расторжения Соглашения по указанным основаниям, Предприятие обязано возместить </w:t>
      </w:r>
      <w:r w:rsidR="00626283" w:rsidRPr="005F3F5B">
        <w:rPr>
          <w:rFonts w:ascii="Times New Roman" w:eastAsia="Times New Roman" w:hAnsi="Times New Roman" w:cs="Times New Roman"/>
          <w:sz w:val="28"/>
          <w:szCs w:val="28"/>
          <w:lang w:eastAsia="ru-RU"/>
        </w:rPr>
        <w:t>Региональному центру</w:t>
      </w:r>
      <w:r w:rsidR="00F20789" w:rsidRPr="00836967">
        <w:rPr>
          <w:rFonts w:ascii="Times New Roman" w:eastAsia="Times New Roman" w:hAnsi="Times New Roman" w:cs="Times New Roman"/>
          <w:sz w:val="28"/>
          <w:szCs w:val="28"/>
          <w:lang w:eastAsia="ru-RU"/>
        </w:rPr>
        <w:t xml:space="preserve"> </w:t>
      </w:r>
      <w:r w:rsidR="00F20789">
        <w:rPr>
          <w:rFonts w:ascii="Times New Roman" w:eastAsia="Times New Roman" w:hAnsi="Times New Roman" w:cs="Times New Roman"/>
          <w:sz w:val="28"/>
          <w:szCs w:val="28"/>
          <w:lang w:eastAsia="ru-RU"/>
        </w:rPr>
        <w:t>компетенций</w:t>
      </w:r>
      <w:r w:rsidRPr="005F3F5B">
        <w:rPr>
          <w:rFonts w:ascii="Times New Roman" w:eastAsia="Times New Roman" w:hAnsi="Times New Roman" w:cs="Times New Roman"/>
          <w:sz w:val="28"/>
          <w:szCs w:val="28"/>
          <w:lang w:eastAsia="ru-RU"/>
        </w:rPr>
        <w:t xml:space="preserve"> фактически понесенные им расходы, связанные </w:t>
      </w:r>
      <w:r w:rsidR="00BE6B17" w:rsidRPr="005F3F5B">
        <w:rPr>
          <w:rFonts w:ascii="Times New Roman" w:eastAsia="Times New Roman" w:hAnsi="Times New Roman" w:cs="Times New Roman"/>
          <w:sz w:val="28"/>
          <w:szCs w:val="28"/>
          <w:lang w:eastAsia="ru-RU"/>
        </w:rPr>
        <w:t>с </w:t>
      </w:r>
      <w:r w:rsidRPr="005F3F5B">
        <w:rPr>
          <w:rFonts w:ascii="Times New Roman" w:eastAsia="Times New Roman" w:hAnsi="Times New Roman" w:cs="Times New Roman"/>
          <w:sz w:val="28"/>
          <w:szCs w:val="28"/>
          <w:lang w:eastAsia="ru-RU"/>
        </w:rPr>
        <w:t>исполнением Соглашения.</w:t>
      </w:r>
    </w:p>
    <w:p w14:paraId="490D6C61" w14:textId="77777777"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9.6. Соглашение не преследует цели ограничения конкуренции при реализации Мероприятий по Соглашению. Стороны соблюдают антимонопольное законодательство Российской Федерации.</w:t>
      </w:r>
    </w:p>
    <w:p w14:paraId="23038E38" w14:textId="77777777"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9.7. Ни при каких условиях Соглашение не может трактоваться и определяться как партнерское соглашение, договор простого товарищества (договор о совместной деятельности). </w:t>
      </w:r>
    </w:p>
    <w:p w14:paraId="5A73D109" w14:textId="6EA70C37"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9.8. Предприятие, будучи заинтересованным в долгосрочных отношениях с </w:t>
      </w:r>
      <w:r w:rsidR="00626283" w:rsidRPr="005F3F5B">
        <w:rPr>
          <w:rFonts w:ascii="Times New Roman" w:eastAsia="Times New Roman" w:hAnsi="Times New Roman" w:cs="Times New Roman"/>
          <w:sz w:val="28"/>
          <w:szCs w:val="28"/>
          <w:lang w:eastAsia="ru-RU"/>
        </w:rPr>
        <w:t>Региональным центром</w:t>
      </w:r>
      <w:r w:rsidR="00F20789">
        <w:rPr>
          <w:rFonts w:ascii="Times New Roman" w:eastAsia="Times New Roman" w:hAnsi="Times New Roman" w:cs="Times New Roman"/>
          <w:sz w:val="28"/>
          <w:szCs w:val="28"/>
          <w:lang w:eastAsia="ru-RU"/>
        </w:rPr>
        <w:t xml:space="preserve"> компетенций</w:t>
      </w:r>
      <w:r w:rsidRPr="005F3F5B">
        <w:rPr>
          <w:rFonts w:ascii="Times New Roman" w:eastAsia="Times New Roman" w:hAnsi="Times New Roman" w:cs="Times New Roman"/>
          <w:sz w:val="28"/>
          <w:szCs w:val="28"/>
          <w:lang w:eastAsia="ru-RU"/>
        </w:rPr>
        <w:t xml:space="preserve">, гарантирует, что в случае досрочного расторжения Соглашения </w:t>
      </w:r>
      <w:r w:rsidR="00BE6B17" w:rsidRPr="005F3F5B">
        <w:rPr>
          <w:rFonts w:ascii="Times New Roman" w:eastAsia="Times New Roman" w:hAnsi="Times New Roman" w:cs="Times New Roman"/>
          <w:sz w:val="28"/>
          <w:szCs w:val="28"/>
          <w:lang w:eastAsia="ru-RU"/>
        </w:rPr>
        <w:t>по </w:t>
      </w:r>
      <w:r w:rsidRPr="005F3F5B">
        <w:rPr>
          <w:rFonts w:ascii="Times New Roman" w:eastAsia="Times New Roman" w:hAnsi="Times New Roman" w:cs="Times New Roman"/>
          <w:sz w:val="28"/>
          <w:szCs w:val="28"/>
          <w:lang w:eastAsia="ru-RU"/>
        </w:rPr>
        <w:t>инициативе Предприятия, при условии, что с даты</w:t>
      </w:r>
      <w:r w:rsidR="003238A1" w:rsidRPr="005F3F5B">
        <w:rPr>
          <w:rFonts w:ascii="Times New Roman" w:eastAsia="Times New Roman" w:hAnsi="Times New Roman" w:cs="Times New Roman"/>
          <w:sz w:val="28"/>
          <w:szCs w:val="28"/>
          <w:lang w:eastAsia="ru-RU"/>
        </w:rPr>
        <w:t xml:space="preserve"> </w:t>
      </w:r>
      <w:r w:rsidRPr="005F3F5B">
        <w:rPr>
          <w:rFonts w:ascii="Times New Roman" w:eastAsia="Times New Roman" w:hAnsi="Times New Roman" w:cs="Times New Roman"/>
          <w:sz w:val="28"/>
          <w:szCs w:val="28"/>
          <w:lang w:eastAsia="ru-RU"/>
        </w:rPr>
        <w:t>начала выполнения Мероприятий (п.</w:t>
      </w:r>
      <w:r w:rsidR="001178A6" w:rsidRPr="005F3F5B">
        <w:rPr>
          <w:rFonts w:ascii="Times New Roman" w:eastAsia="Times New Roman" w:hAnsi="Times New Roman" w:cs="Times New Roman"/>
          <w:sz w:val="28"/>
          <w:szCs w:val="28"/>
          <w:lang w:eastAsia="ru-RU"/>
        </w:rPr>
        <w:t> </w:t>
      </w:r>
      <w:r w:rsidRPr="005F3F5B">
        <w:rPr>
          <w:rFonts w:ascii="Times New Roman" w:eastAsia="Times New Roman" w:hAnsi="Times New Roman" w:cs="Times New Roman"/>
          <w:sz w:val="28"/>
          <w:szCs w:val="28"/>
          <w:lang w:eastAsia="ru-RU"/>
        </w:rPr>
        <w:t>1.4.</w:t>
      </w:r>
      <w:r w:rsidR="001178A6" w:rsidRPr="005F3F5B">
        <w:rPr>
          <w:rFonts w:ascii="Times New Roman" w:eastAsia="Times New Roman" w:hAnsi="Times New Roman" w:cs="Times New Roman"/>
          <w:sz w:val="28"/>
          <w:szCs w:val="28"/>
          <w:lang w:eastAsia="ru-RU"/>
        </w:rPr>
        <w:t> </w:t>
      </w:r>
      <w:r w:rsidRPr="005F3F5B">
        <w:rPr>
          <w:rFonts w:ascii="Times New Roman" w:eastAsia="Times New Roman" w:hAnsi="Times New Roman" w:cs="Times New Roman"/>
          <w:sz w:val="28"/>
          <w:szCs w:val="28"/>
          <w:lang w:eastAsia="ru-RU"/>
        </w:rPr>
        <w:t xml:space="preserve">Соглашения) до даты расторжения прошло 3 (три) и более месяцев, обязуется уплатить </w:t>
      </w:r>
      <w:r w:rsidR="00626283" w:rsidRPr="005F3F5B">
        <w:rPr>
          <w:rFonts w:ascii="Times New Roman" w:eastAsia="Times New Roman" w:hAnsi="Times New Roman" w:cs="Times New Roman"/>
          <w:sz w:val="28"/>
          <w:szCs w:val="28"/>
          <w:lang w:eastAsia="ru-RU"/>
        </w:rPr>
        <w:t>Региональному центру</w:t>
      </w:r>
      <w:r w:rsidRPr="005F3F5B">
        <w:rPr>
          <w:rFonts w:ascii="Times New Roman" w:eastAsia="Times New Roman" w:hAnsi="Times New Roman" w:cs="Times New Roman"/>
          <w:sz w:val="28"/>
          <w:szCs w:val="28"/>
          <w:lang w:eastAsia="ru-RU"/>
        </w:rPr>
        <w:t xml:space="preserve"> </w:t>
      </w:r>
      <w:r w:rsidR="00F20789">
        <w:rPr>
          <w:rFonts w:ascii="Times New Roman" w:eastAsia="Times New Roman" w:hAnsi="Times New Roman" w:cs="Times New Roman"/>
          <w:sz w:val="28"/>
          <w:szCs w:val="28"/>
          <w:lang w:eastAsia="ru-RU"/>
        </w:rPr>
        <w:t xml:space="preserve">компетенций </w:t>
      </w:r>
      <w:r w:rsidR="00626283" w:rsidRPr="005F3F5B">
        <w:rPr>
          <w:rFonts w:ascii="Times New Roman" w:eastAsia="Times New Roman" w:hAnsi="Times New Roman" w:cs="Times New Roman"/>
          <w:sz w:val="28"/>
          <w:szCs w:val="28"/>
          <w:lang w:eastAsia="ru-RU"/>
        </w:rPr>
        <w:t xml:space="preserve">фактически понесенные </w:t>
      </w:r>
      <w:r w:rsidR="008009EF" w:rsidRPr="005F3F5B">
        <w:rPr>
          <w:rFonts w:ascii="Times New Roman" w:eastAsia="Times New Roman" w:hAnsi="Times New Roman" w:cs="Times New Roman"/>
          <w:sz w:val="28"/>
          <w:szCs w:val="28"/>
          <w:lang w:eastAsia="ru-RU"/>
        </w:rPr>
        <w:t>Региональным центром</w:t>
      </w:r>
      <w:r w:rsidR="00626283" w:rsidRPr="005F3F5B">
        <w:rPr>
          <w:rFonts w:ascii="Times New Roman" w:eastAsia="Times New Roman" w:hAnsi="Times New Roman" w:cs="Times New Roman"/>
          <w:sz w:val="28"/>
          <w:szCs w:val="28"/>
          <w:lang w:eastAsia="ru-RU"/>
        </w:rPr>
        <w:t xml:space="preserve"> </w:t>
      </w:r>
      <w:r w:rsidR="00F20789">
        <w:rPr>
          <w:rFonts w:ascii="Times New Roman" w:eastAsia="Times New Roman" w:hAnsi="Times New Roman" w:cs="Times New Roman"/>
          <w:sz w:val="28"/>
          <w:szCs w:val="28"/>
          <w:lang w:eastAsia="ru-RU"/>
        </w:rPr>
        <w:t xml:space="preserve">компетенций </w:t>
      </w:r>
      <w:r w:rsidR="00626283" w:rsidRPr="005F3F5B">
        <w:rPr>
          <w:rFonts w:ascii="Times New Roman" w:eastAsia="Times New Roman" w:hAnsi="Times New Roman" w:cs="Times New Roman"/>
          <w:sz w:val="28"/>
          <w:szCs w:val="28"/>
          <w:lang w:eastAsia="ru-RU"/>
        </w:rPr>
        <w:lastRenderedPageBreak/>
        <w:t>расходы, связанные с исполнением Соглашения</w:t>
      </w:r>
      <w:r w:rsidRPr="005F3F5B">
        <w:rPr>
          <w:rFonts w:ascii="Times New Roman" w:eastAsia="Times New Roman" w:hAnsi="Times New Roman" w:cs="Times New Roman"/>
          <w:sz w:val="28"/>
          <w:szCs w:val="28"/>
          <w:lang w:eastAsia="ru-RU"/>
        </w:rPr>
        <w:t xml:space="preserve">, в случае предъявления </w:t>
      </w:r>
      <w:r w:rsidR="00626283" w:rsidRPr="005F3F5B">
        <w:rPr>
          <w:rFonts w:ascii="Times New Roman" w:eastAsia="Times New Roman" w:hAnsi="Times New Roman" w:cs="Times New Roman"/>
          <w:sz w:val="28"/>
          <w:szCs w:val="28"/>
          <w:lang w:eastAsia="ru-RU"/>
        </w:rPr>
        <w:t>Региональным центром</w:t>
      </w:r>
      <w:r w:rsidR="00F20789">
        <w:rPr>
          <w:rFonts w:ascii="Times New Roman" w:eastAsia="Times New Roman" w:hAnsi="Times New Roman" w:cs="Times New Roman"/>
          <w:sz w:val="28"/>
          <w:szCs w:val="28"/>
          <w:lang w:eastAsia="ru-RU"/>
        </w:rPr>
        <w:t xml:space="preserve"> компетенций </w:t>
      </w:r>
      <w:r w:rsidRPr="005F3F5B">
        <w:rPr>
          <w:rFonts w:ascii="Times New Roman" w:eastAsia="Times New Roman" w:hAnsi="Times New Roman" w:cs="Times New Roman"/>
          <w:sz w:val="28"/>
          <w:szCs w:val="28"/>
          <w:lang w:eastAsia="ru-RU"/>
        </w:rPr>
        <w:t xml:space="preserve"> соответствующего требования.</w:t>
      </w:r>
    </w:p>
    <w:p w14:paraId="2827262E" w14:textId="1BF20F80"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9.9. Подписывая Соглашение, Предприятие заверяет </w:t>
      </w:r>
      <w:r w:rsidR="00626283" w:rsidRPr="005F3F5B">
        <w:rPr>
          <w:rFonts w:ascii="Times New Roman" w:eastAsia="Times New Roman" w:hAnsi="Times New Roman" w:cs="Times New Roman"/>
          <w:sz w:val="28"/>
          <w:szCs w:val="28"/>
          <w:lang w:eastAsia="ru-RU"/>
        </w:rPr>
        <w:t>Региональный центр</w:t>
      </w:r>
      <w:r w:rsidR="00F20789">
        <w:rPr>
          <w:rFonts w:ascii="Times New Roman" w:eastAsia="Times New Roman" w:hAnsi="Times New Roman" w:cs="Times New Roman"/>
          <w:sz w:val="28"/>
          <w:szCs w:val="28"/>
          <w:lang w:eastAsia="ru-RU"/>
        </w:rPr>
        <w:t xml:space="preserve"> </w:t>
      </w:r>
      <w:r w:rsidR="00836967">
        <w:rPr>
          <w:rFonts w:ascii="Times New Roman" w:eastAsia="Times New Roman" w:hAnsi="Times New Roman" w:cs="Times New Roman"/>
          <w:sz w:val="28"/>
          <w:szCs w:val="28"/>
          <w:lang w:eastAsia="ru-RU"/>
        </w:rPr>
        <w:t xml:space="preserve">компетенций </w:t>
      </w:r>
      <w:r w:rsidR="00836967" w:rsidRPr="005F3F5B">
        <w:rPr>
          <w:rFonts w:ascii="Times New Roman" w:eastAsia="Times New Roman" w:hAnsi="Times New Roman" w:cs="Times New Roman"/>
          <w:sz w:val="28"/>
          <w:szCs w:val="28"/>
          <w:lang w:eastAsia="ru-RU"/>
        </w:rPr>
        <w:t>о</w:t>
      </w:r>
      <w:r w:rsidR="00BE6B17" w:rsidRPr="005F3F5B">
        <w:rPr>
          <w:rFonts w:ascii="Times New Roman" w:eastAsia="Times New Roman" w:hAnsi="Times New Roman" w:cs="Times New Roman"/>
          <w:sz w:val="28"/>
          <w:szCs w:val="28"/>
          <w:lang w:eastAsia="ru-RU"/>
        </w:rPr>
        <w:t> </w:t>
      </w:r>
      <w:r w:rsidRPr="005F3F5B">
        <w:rPr>
          <w:rFonts w:ascii="Times New Roman" w:eastAsia="Times New Roman" w:hAnsi="Times New Roman" w:cs="Times New Roman"/>
          <w:sz w:val="28"/>
          <w:szCs w:val="28"/>
          <w:lang w:eastAsia="ru-RU"/>
        </w:rPr>
        <w:t xml:space="preserve">соответствии основным критериям для участия в </w:t>
      </w:r>
      <w:r w:rsidR="008C6C4D" w:rsidRPr="005F3F5B">
        <w:rPr>
          <w:rFonts w:ascii="Times New Roman" w:eastAsia="Times New Roman" w:hAnsi="Times New Roman" w:cs="Times New Roman"/>
          <w:sz w:val="28"/>
          <w:szCs w:val="28"/>
          <w:lang w:eastAsia="ru-RU"/>
        </w:rPr>
        <w:t>Н</w:t>
      </w:r>
      <w:r w:rsidRPr="005F3F5B">
        <w:rPr>
          <w:rFonts w:ascii="Times New Roman" w:eastAsia="Times New Roman" w:hAnsi="Times New Roman" w:cs="Times New Roman"/>
          <w:sz w:val="28"/>
          <w:szCs w:val="28"/>
          <w:lang w:eastAsia="ru-RU"/>
        </w:rPr>
        <w:t>ациональном проекте и несет ответственность за соответствие данным критериям.</w:t>
      </w:r>
    </w:p>
    <w:p w14:paraId="00F0795F" w14:textId="3B0A6521"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9.10. Стороны гарантируют соблюдение требований Федерального закона от 27.07.2006 №</w:t>
      </w:r>
      <w:r w:rsidR="00BE6B17" w:rsidRPr="005F3F5B">
        <w:rPr>
          <w:rFonts w:ascii="Times New Roman" w:eastAsia="Times New Roman" w:hAnsi="Times New Roman" w:cs="Times New Roman"/>
          <w:sz w:val="28"/>
          <w:szCs w:val="28"/>
          <w:lang w:eastAsia="ru-RU"/>
        </w:rPr>
        <w:t> </w:t>
      </w:r>
      <w:r w:rsidRPr="005F3F5B">
        <w:rPr>
          <w:rFonts w:ascii="Times New Roman" w:eastAsia="Times New Roman" w:hAnsi="Times New Roman" w:cs="Times New Roman"/>
          <w:sz w:val="28"/>
          <w:szCs w:val="28"/>
          <w:lang w:eastAsia="ru-RU"/>
        </w:rPr>
        <w:t xml:space="preserve">152-ФЗ </w:t>
      </w:r>
      <w:r w:rsidR="007060F4" w:rsidRPr="005F3F5B">
        <w:rPr>
          <w:rFonts w:ascii="Times New Roman" w:eastAsia="Times New Roman" w:hAnsi="Times New Roman" w:cs="Times New Roman"/>
          <w:sz w:val="28"/>
          <w:szCs w:val="28"/>
          <w:lang w:eastAsia="ru-RU"/>
        </w:rPr>
        <w:t>«</w:t>
      </w:r>
      <w:r w:rsidRPr="005F3F5B">
        <w:rPr>
          <w:rFonts w:ascii="Times New Roman" w:eastAsia="Times New Roman" w:hAnsi="Times New Roman" w:cs="Times New Roman"/>
          <w:sz w:val="28"/>
          <w:szCs w:val="28"/>
          <w:lang w:eastAsia="ru-RU"/>
        </w:rPr>
        <w:t>О персональных данных</w:t>
      </w:r>
      <w:r w:rsidR="007060F4" w:rsidRPr="005F3F5B">
        <w:rPr>
          <w:rFonts w:ascii="Times New Roman" w:eastAsia="Times New Roman" w:hAnsi="Times New Roman" w:cs="Times New Roman"/>
          <w:sz w:val="28"/>
          <w:szCs w:val="28"/>
          <w:lang w:eastAsia="ru-RU"/>
        </w:rPr>
        <w:t>»</w:t>
      </w:r>
      <w:r w:rsidRPr="005F3F5B">
        <w:rPr>
          <w:rFonts w:ascii="Times New Roman" w:eastAsia="Times New Roman" w:hAnsi="Times New Roman" w:cs="Times New Roman"/>
          <w:sz w:val="28"/>
          <w:szCs w:val="28"/>
          <w:lang w:eastAsia="ru-RU"/>
        </w:rPr>
        <w:t xml:space="preserve"> при выполнении мероприятий в рамках Соглашения, в том числе в части получения согласий субъектов персональных данных.</w:t>
      </w:r>
    </w:p>
    <w:p w14:paraId="246CF001" w14:textId="7E8A9CF8"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Если в процессе взаимодействия в рамках настоящего Соглашения Стороны получат друг от друга персональные данные физических лиц, то они обязуются использовать полученные персональные данные строго в соответствии с Федеральным законом от 27</w:t>
      </w:r>
      <w:r w:rsidR="00BE6B17" w:rsidRPr="005F3F5B">
        <w:rPr>
          <w:rFonts w:ascii="Times New Roman" w:eastAsia="Times New Roman" w:hAnsi="Times New Roman" w:cs="Times New Roman"/>
          <w:sz w:val="28"/>
          <w:szCs w:val="28"/>
          <w:lang w:eastAsia="ru-RU"/>
        </w:rPr>
        <w:t>.07.</w:t>
      </w:r>
      <w:r w:rsidRPr="005F3F5B">
        <w:rPr>
          <w:rFonts w:ascii="Times New Roman" w:eastAsia="Times New Roman" w:hAnsi="Times New Roman" w:cs="Times New Roman"/>
          <w:sz w:val="28"/>
          <w:szCs w:val="28"/>
          <w:lang w:eastAsia="ru-RU"/>
        </w:rPr>
        <w:t xml:space="preserve">2006 № 152-ФЗ </w:t>
      </w:r>
      <w:r w:rsidR="007060F4" w:rsidRPr="005F3F5B">
        <w:rPr>
          <w:rFonts w:ascii="Times New Roman" w:eastAsia="Times New Roman" w:hAnsi="Times New Roman" w:cs="Times New Roman"/>
          <w:sz w:val="28"/>
          <w:szCs w:val="28"/>
          <w:lang w:eastAsia="ru-RU"/>
        </w:rPr>
        <w:t>«</w:t>
      </w:r>
      <w:r w:rsidR="00BE6B17" w:rsidRPr="005F3F5B">
        <w:rPr>
          <w:rFonts w:ascii="Times New Roman" w:eastAsia="Times New Roman" w:hAnsi="Times New Roman" w:cs="Times New Roman"/>
          <w:sz w:val="28"/>
          <w:szCs w:val="28"/>
          <w:lang w:eastAsia="ru-RU"/>
        </w:rPr>
        <w:t>О </w:t>
      </w:r>
      <w:r w:rsidRPr="005F3F5B">
        <w:rPr>
          <w:rFonts w:ascii="Times New Roman" w:eastAsia="Times New Roman" w:hAnsi="Times New Roman" w:cs="Times New Roman"/>
          <w:sz w:val="28"/>
          <w:szCs w:val="28"/>
          <w:lang w:eastAsia="ru-RU"/>
        </w:rPr>
        <w:t>персональных данных</w:t>
      </w:r>
      <w:r w:rsidR="007060F4" w:rsidRPr="005F3F5B">
        <w:rPr>
          <w:rFonts w:ascii="Times New Roman" w:eastAsia="Times New Roman" w:hAnsi="Times New Roman" w:cs="Times New Roman"/>
          <w:sz w:val="28"/>
          <w:szCs w:val="28"/>
          <w:lang w:eastAsia="ru-RU"/>
        </w:rPr>
        <w:t>»</w:t>
      </w:r>
      <w:r w:rsidRPr="005F3F5B">
        <w:rPr>
          <w:rFonts w:ascii="Times New Roman" w:eastAsia="Times New Roman" w:hAnsi="Times New Roman" w:cs="Times New Roman"/>
          <w:sz w:val="28"/>
          <w:szCs w:val="28"/>
          <w:lang w:eastAsia="ru-RU"/>
        </w:rPr>
        <w:t xml:space="preserve">, в том числе: </w:t>
      </w:r>
    </w:p>
    <w:p w14:paraId="02401C94" w14:textId="77777777"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 использовать полученные персональные данные физических лиц только с целью исполнения Соглашения; </w:t>
      </w:r>
    </w:p>
    <w:p w14:paraId="7094F9F2" w14:textId="78C9D832"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не передавать персональные данные физических лиц третьим лицам</w:t>
      </w:r>
      <w:r w:rsidR="00BE6B17" w:rsidRPr="005F3F5B">
        <w:rPr>
          <w:rFonts w:ascii="Times New Roman" w:eastAsia="Times New Roman" w:hAnsi="Times New Roman" w:cs="Times New Roman"/>
          <w:sz w:val="28"/>
          <w:szCs w:val="28"/>
          <w:lang w:eastAsia="ru-RU"/>
        </w:rPr>
        <w:t xml:space="preserve">, </w:t>
      </w:r>
      <w:r w:rsidRPr="005F3F5B">
        <w:rPr>
          <w:rFonts w:ascii="Times New Roman" w:eastAsia="Times New Roman" w:hAnsi="Times New Roman" w:cs="Times New Roman"/>
          <w:sz w:val="28"/>
          <w:szCs w:val="28"/>
          <w:lang w:eastAsia="ru-RU"/>
        </w:rPr>
        <w:t xml:space="preserve">за исключением Минэкономразвития России, </w:t>
      </w:r>
      <w:r w:rsidR="00DC16B6" w:rsidRPr="005F3F5B">
        <w:rPr>
          <w:rFonts w:ascii="Times New Roman" w:eastAsia="Times New Roman" w:hAnsi="Times New Roman" w:cs="Times New Roman"/>
          <w:sz w:val="28"/>
          <w:szCs w:val="28"/>
          <w:lang w:eastAsia="ru-RU"/>
        </w:rPr>
        <w:t xml:space="preserve">Федерального Центра Компетенций, </w:t>
      </w:r>
      <w:r w:rsidRPr="005F3F5B">
        <w:rPr>
          <w:rFonts w:ascii="Times New Roman" w:eastAsia="Times New Roman" w:hAnsi="Times New Roman" w:cs="Times New Roman"/>
          <w:sz w:val="28"/>
          <w:szCs w:val="28"/>
          <w:lang w:eastAsia="ru-RU"/>
        </w:rPr>
        <w:t xml:space="preserve">органов, контролирующих и проверяющих деятельность Сторон, </w:t>
      </w:r>
      <w:r w:rsidR="00BE6B17" w:rsidRPr="005F3F5B">
        <w:rPr>
          <w:rFonts w:ascii="Times New Roman" w:eastAsia="Times New Roman" w:hAnsi="Times New Roman" w:cs="Times New Roman"/>
          <w:sz w:val="28"/>
          <w:szCs w:val="28"/>
          <w:lang w:eastAsia="ru-RU"/>
        </w:rPr>
        <w:t>а </w:t>
      </w:r>
      <w:r w:rsidRPr="005F3F5B">
        <w:rPr>
          <w:rFonts w:ascii="Times New Roman" w:eastAsia="Times New Roman" w:hAnsi="Times New Roman" w:cs="Times New Roman"/>
          <w:sz w:val="28"/>
          <w:szCs w:val="28"/>
          <w:lang w:eastAsia="ru-RU"/>
        </w:rPr>
        <w:t xml:space="preserve">также органов, взаимодействующих со Сторонами в целях </w:t>
      </w:r>
      <w:r w:rsidRPr="005F3F5B">
        <w:rPr>
          <w:rFonts w:ascii="Times New Roman" w:eastAsia="Times New Roman" w:hAnsi="Times New Roman" w:cs="Times New Roman"/>
          <w:bCs/>
          <w:sz w:val="28"/>
          <w:szCs w:val="28"/>
          <w:lang w:eastAsia="ru-RU"/>
        </w:rPr>
        <w:t xml:space="preserve">реализации </w:t>
      </w:r>
      <w:r w:rsidR="008C6C4D" w:rsidRPr="005F3F5B">
        <w:rPr>
          <w:rFonts w:ascii="Times New Roman" w:eastAsia="Times New Roman" w:hAnsi="Times New Roman" w:cs="Times New Roman"/>
          <w:bCs/>
          <w:sz w:val="28"/>
          <w:szCs w:val="28"/>
          <w:lang w:eastAsia="ru-RU"/>
        </w:rPr>
        <w:t>Н</w:t>
      </w:r>
      <w:r w:rsidRPr="005F3F5B">
        <w:rPr>
          <w:rFonts w:ascii="Times New Roman" w:eastAsia="Times New Roman" w:hAnsi="Times New Roman" w:cs="Times New Roman"/>
          <w:bCs/>
          <w:sz w:val="28"/>
          <w:szCs w:val="28"/>
          <w:lang w:eastAsia="ru-RU"/>
        </w:rPr>
        <w:t xml:space="preserve">ационального проекта, </w:t>
      </w:r>
      <w:r w:rsidR="00964661">
        <w:rPr>
          <w:rFonts w:ascii="Times New Roman" w:eastAsia="Times New Roman" w:hAnsi="Times New Roman" w:cs="Times New Roman"/>
          <w:bCs/>
          <w:sz w:val="28"/>
          <w:szCs w:val="28"/>
          <w:lang w:eastAsia="ru-RU"/>
        </w:rPr>
        <w:t>ф</w:t>
      </w:r>
      <w:r w:rsidRPr="005F3F5B">
        <w:rPr>
          <w:rFonts w:ascii="Times New Roman" w:eastAsia="Times New Roman" w:hAnsi="Times New Roman" w:cs="Times New Roman"/>
          <w:bCs/>
          <w:sz w:val="28"/>
          <w:szCs w:val="28"/>
          <w:lang w:eastAsia="ru-RU"/>
        </w:rPr>
        <w:t>едерального и регионального проектов;</w:t>
      </w:r>
    </w:p>
    <w:p w14:paraId="1E45A680" w14:textId="4B2258DD"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bCs/>
          <w:sz w:val="28"/>
          <w:szCs w:val="28"/>
          <w:lang w:eastAsia="ru-RU"/>
        </w:rPr>
        <w:t>- при сохранении копий полученных персональных данных на бумажных или</w:t>
      </w:r>
      <w:r w:rsidRPr="005F3F5B">
        <w:rPr>
          <w:rFonts w:ascii="Times New Roman" w:eastAsia="Times New Roman" w:hAnsi="Times New Roman" w:cs="Times New Roman"/>
          <w:sz w:val="28"/>
          <w:szCs w:val="28"/>
          <w:lang w:eastAsia="ru-RU"/>
        </w:rPr>
        <w:t xml:space="preserve"> электронных носителях для обработки принимать на себя все обязательства оператора согласно понятиям, используемым в ст. 3 Федерального закона от 2</w:t>
      </w:r>
      <w:r w:rsidR="00BE6B17" w:rsidRPr="005F3F5B">
        <w:rPr>
          <w:rFonts w:ascii="Times New Roman" w:eastAsia="Times New Roman" w:hAnsi="Times New Roman" w:cs="Times New Roman"/>
          <w:sz w:val="28"/>
          <w:szCs w:val="28"/>
          <w:lang w:eastAsia="ru-RU"/>
        </w:rPr>
        <w:t>7.07.</w:t>
      </w:r>
      <w:r w:rsidRPr="005F3F5B">
        <w:rPr>
          <w:rFonts w:ascii="Times New Roman" w:eastAsia="Times New Roman" w:hAnsi="Times New Roman" w:cs="Times New Roman"/>
          <w:sz w:val="28"/>
          <w:szCs w:val="28"/>
          <w:lang w:eastAsia="ru-RU"/>
        </w:rPr>
        <w:t xml:space="preserve">2006 № 152-ФЗ </w:t>
      </w:r>
      <w:r w:rsidR="007060F4" w:rsidRPr="005F3F5B">
        <w:rPr>
          <w:rFonts w:ascii="Times New Roman" w:eastAsia="Times New Roman" w:hAnsi="Times New Roman" w:cs="Times New Roman"/>
          <w:sz w:val="28"/>
          <w:szCs w:val="28"/>
          <w:lang w:eastAsia="ru-RU"/>
        </w:rPr>
        <w:t>«</w:t>
      </w:r>
      <w:r w:rsidRPr="005F3F5B">
        <w:rPr>
          <w:rFonts w:ascii="Times New Roman" w:eastAsia="Times New Roman" w:hAnsi="Times New Roman" w:cs="Times New Roman"/>
          <w:sz w:val="28"/>
          <w:szCs w:val="28"/>
          <w:lang w:eastAsia="ru-RU"/>
        </w:rPr>
        <w:t>О персональных данных</w:t>
      </w:r>
      <w:r w:rsidR="007060F4" w:rsidRPr="005F3F5B">
        <w:rPr>
          <w:rFonts w:ascii="Times New Roman" w:eastAsia="Times New Roman" w:hAnsi="Times New Roman" w:cs="Times New Roman"/>
          <w:sz w:val="28"/>
          <w:szCs w:val="28"/>
          <w:lang w:eastAsia="ru-RU"/>
        </w:rPr>
        <w:t>»</w:t>
      </w:r>
      <w:r w:rsidR="00BE6B17" w:rsidRPr="005F3F5B">
        <w:rPr>
          <w:rFonts w:ascii="Times New Roman" w:eastAsia="Times New Roman" w:hAnsi="Times New Roman" w:cs="Times New Roman"/>
          <w:sz w:val="28"/>
          <w:szCs w:val="28"/>
          <w:lang w:eastAsia="ru-RU"/>
        </w:rPr>
        <w:t>.</w:t>
      </w:r>
    </w:p>
    <w:p w14:paraId="71114CBF" w14:textId="12EBD293"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9.11. </w:t>
      </w:r>
      <w:r w:rsidR="002444AA" w:rsidRPr="005F3F5B">
        <w:rPr>
          <w:rFonts w:ascii="Times New Roman" w:eastAsia="Calibri" w:hAnsi="Times New Roman" w:cs="Times New Roman"/>
          <w:sz w:val="28"/>
          <w:szCs w:val="28"/>
        </w:rPr>
        <w:t>Изменения и дополнения к настоящему Соглашению имеют силу в том случае, если они оформлены в письменной форме и подписаны уполномоченными представителями сторон.</w:t>
      </w:r>
    </w:p>
    <w:p w14:paraId="3FBA29D5" w14:textId="77777777"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9.12. Если какое-либо положение Соглашения становится в каком-либо отношении недействительным в соответствии с действующим законодательством, это ни в коей мере не окажет влияния на действительность остальных положений Соглашения. </w:t>
      </w:r>
    </w:p>
    <w:p w14:paraId="63E3A053" w14:textId="77777777"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9.13. В случае признания какого-либо положения Соглашения недействительным, Стороны обязуются провести добросовестные переговоры относительно изменения Соглашения таким образом, чтобы обеспечить, по возможности, наиболее полную реализацию намерений Сторон взаимно приемлемым образом в целях выполнения условий Соглашения.</w:t>
      </w:r>
    </w:p>
    <w:p w14:paraId="2E8A8917" w14:textId="77777777"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lastRenderedPageBreak/>
        <w:t>9.14. После подписания Соглашения все предыдущие письменные и устные договоренности, переписка и переговоры между Сторонами, относящиеся к Соглашению, теряют силу.</w:t>
      </w:r>
    </w:p>
    <w:p w14:paraId="13B9F147" w14:textId="4C590642"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9.15. Записи, внесенные от руки в специально предусмотренные для заполнения строки </w:t>
      </w:r>
      <w:r w:rsidR="00BE6B17" w:rsidRPr="005F3F5B">
        <w:rPr>
          <w:rFonts w:ascii="Times New Roman" w:eastAsia="Times New Roman" w:hAnsi="Times New Roman" w:cs="Times New Roman"/>
          <w:sz w:val="28"/>
          <w:szCs w:val="28"/>
          <w:lang w:eastAsia="ru-RU"/>
        </w:rPr>
        <w:t>в </w:t>
      </w:r>
      <w:r w:rsidRPr="005F3F5B">
        <w:rPr>
          <w:rFonts w:ascii="Times New Roman" w:eastAsia="Times New Roman" w:hAnsi="Times New Roman" w:cs="Times New Roman"/>
          <w:sz w:val="28"/>
          <w:szCs w:val="28"/>
          <w:lang w:eastAsia="ru-RU"/>
        </w:rPr>
        <w:t xml:space="preserve">тексте Соглашения, актов, протоколов и иных документов, составляемых в рамках исполнения Соглашения, оговорены и подтверждены Сторонами. Указанные записи не рассматриваются </w:t>
      </w:r>
      <w:r w:rsidR="00BE6B17" w:rsidRPr="005F3F5B">
        <w:rPr>
          <w:rFonts w:ascii="Times New Roman" w:eastAsia="Times New Roman" w:hAnsi="Times New Roman" w:cs="Times New Roman"/>
          <w:sz w:val="28"/>
          <w:szCs w:val="28"/>
          <w:lang w:eastAsia="ru-RU"/>
        </w:rPr>
        <w:t>в </w:t>
      </w:r>
      <w:r w:rsidRPr="005F3F5B">
        <w:rPr>
          <w:rFonts w:ascii="Times New Roman" w:eastAsia="Times New Roman" w:hAnsi="Times New Roman" w:cs="Times New Roman"/>
          <w:sz w:val="28"/>
          <w:szCs w:val="28"/>
          <w:lang w:eastAsia="ru-RU"/>
        </w:rPr>
        <w:t>качестве приписки.</w:t>
      </w:r>
    </w:p>
    <w:p w14:paraId="5F69F3ED" w14:textId="77777777"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9.16. Во всем, что предусмотрено Соглашением, применяются нормы законодательства Российской Федерации.</w:t>
      </w:r>
    </w:p>
    <w:p w14:paraId="7EBFC1B5" w14:textId="4A088BEF"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9.17. Соглашение составлено на русском языке, в двух </w:t>
      </w:r>
      <w:r w:rsidR="00D9031C" w:rsidRPr="005F3F5B">
        <w:rPr>
          <w:rFonts w:ascii="Times New Roman" w:eastAsia="Times New Roman" w:hAnsi="Times New Roman" w:cs="Times New Roman"/>
          <w:sz w:val="28"/>
          <w:szCs w:val="28"/>
          <w:lang w:eastAsia="ru-RU"/>
        </w:rPr>
        <w:t>экземплярах, по</w:t>
      </w:r>
      <w:r w:rsidRPr="005F3F5B">
        <w:rPr>
          <w:rFonts w:ascii="Times New Roman" w:eastAsia="Times New Roman" w:hAnsi="Times New Roman" w:cs="Times New Roman"/>
          <w:sz w:val="28"/>
          <w:szCs w:val="28"/>
          <w:lang w:eastAsia="ru-RU"/>
        </w:rPr>
        <w:t xml:space="preserve"> одному для каждой из Сторон, имеющих одинаковую юридическую силу.</w:t>
      </w:r>
    </w:p>
    <w:p w14:paraId="44ED1C1A" w14:textId="77777777" w:rsidR="00AC0E39" w:rsidRPr="005F3F5B" w:rsidRDefault="00AC0E3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p>
    <w:p w14:paraId="1D772B33" w14:textId="4CC98E57" w:rsidR="002A0279" w:rsidRPr="005F3F5B" w:rsidRDefault="002A0279" w:rsidP="00D271D8">
      <w:pPr>
        <w:keepNext/>
        <w:spacing w:after="0" w:line="240" w:lineRule="auto"/>
        <w:ind w:firstLine="709"/>
        <w:jc w:val="center"/>
        <w:outlineLvl w:val="0"/>
        <w:rPr>
          <w:rFonts w:ascii="Times New Roman" w:eastAsia="Times New Roman" w:hAnsi="Times New Roman" w:cs="Times New Roman"/>
          <w:b/>
          <w:sz w:val="28"/>
          <w:szCs w:val="28"/>
          <w:lang w:eastAsia="ru-RU"/>
        </w:rPr>
      </w:pPr>
      <w:r w:rsidRPr="005F3F5B">
        <w:rPr>
          <w:rFonts w:ascii="Times New Roman" w:eastAsia="Times New Roman" w:hAnsi="Times New Roman" w:cs="Times New Roman"/>
          <w:b/>
          <w:sz w:val="28"/>
          <w:szCs w:val="28"/>
          <w:lang w:eastAsia="ru-RU"/>
        </w:rPr>
        <w:t>10. Адреса и реквизиты Сторон</w:t>
      </w:r>
    </w:p>
    <w:p w14:paraId="6B66837C" w14:textId="77777777" w:rsidR="008D0539" w:rsidRPr="005F3F5B" w:rsidRDefault="008D0539" w:rsidP="00D271D8">
      <w:pPr>
        <w:keepNext/>
        <w:spacing w:after="0" w:line="240" w:lineRule="auto"/>
        <w:ind w:firstLine="709"/>
        <w:jc w:val="center"/>
        <w:outlineLvl w:val="0"/>
        <w:rPr>
          <w:rFonts w:ascii="Times New Roman" w:eastAsia="Times New Roman" w:hAnsi="Times New Roman" w:cs="Times New Roman"/>
          <w:b/>
          <w:sz w:val="28"/>
          <w:szCs w:val="28"/>
          <w:lang w:eastAsia="ru-RU"/>
        </w:rPr>
      </w:pPr>
    </w:p>
    <w:p w14:paraId="7FC11379" w14:textId="763854F5"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bCs/>
          <w:sz w:val="28"/>
          <w:szCs w:val="28"/>
          <w:lang w:eastAsia="ru-RU"/>
        </w:rPr>
      </w:pPr>
      <w:r w:rsidRPr="005F3F5B">
        <w:rPr>
          <w:rFonts w:ascii="Times New Roman" w:eastAsia="Times New Roman" w:hAnsi="Times New Roman" w:cs="Times New Roman"/>
          <w:bCs/>
          <w:sz w:val="28"/>
          <w:szCs w:val="28"/>
          <w:lang w:eastAsia="ru-RU"/>
        </w:rPr>
        <w:t>10.1. Предприятие:</w:t>
      </w:r>
    </w:p>
    <w:p w14:paraId="2D1501E5" w14:textId="145E3006" w:rsidR="002A0279" w:rsidRPr="005F3F5B" w:rsidRDefault="002A0279" w:rsidP="00D271D8">
      <w:pPr>
        <w:tabs>
          <w:tab w:val="left" w:pos="567"/>
        </w:tabs>
        <w:spacing w:after="0" w:line="240" w:lineRule="auto"/>
        <w:ind w:firstLine="709"/>
        <w:contextualSpacing/>
        <w:jc w:val="both"/>
        <w:rPr>
          <w:rFonts w:ascii="Times New Roman" w:eastAsia="Times New Roman" w:hAnsi="Times New Roman" w:cs="Times New Roman"/>
          <w:bCs/>
          <w:sz w:val="28"/>
          <w:szCs w:val="28"/>
          <w:lang w:eastAsia="ru-RU"/>
        </w:rPr>
      </w:pPr>
      <w:permStart w:id="1036998603" w:edGrp="everyone"/>
      <w:r w:rsidRPr="005F3F5B">
        <w:rPr>
          <w:rFonts w:ascii="Times New Roman" w:eastAsia="Times New Roman" w:hAnsi="Times New Roman" w:cs="Times New Roman"/>
          <w:bCs/>
          <w:sz w:val="28"/>
          <w:szCs w:val="28"/>
          <w:lang w:eastAsia="ru-RU"/>
        </w:rPr>
        <w:t xml:space="preserve">Полное фирменное наименование: </w:t>
      </w:r>
    </w:p>
    <w:p w14:paraId="19F66843" w14:textId="7C65248D" w:rsidR="002A0279" w:rsidRPr="005F3F5B" w:rsidRDefault="002A0279" w:rsidP="00D271D8">
      <w:pPr>
        <w:spacing w:after="0" w:line="240" w:lineRule="auto"/>
        <w:ind w:firstLine="709"/>
        <w:contextualSpacing/>
        <w:rPr>
          <w:rFonts w:ascii="Times New Roman" w:eastAsia="Times New Roman" w:hAnsi="Times New Roman" w:cs="Times New Roman"/>
          <w:bCs/>
          <w:sz w:val="28"/>
          <w:szCs w:val="28"/>
          <w:lang w:eastAsia="ru-RU"/>
        </w:rPr>
      </w:pPr>
      <w:r w:rsidRPr="005F3F5B">
        <w:rPr>
          <w:rFonts w:ascii="Times New Roman" w:eastAsia="Times New Roman" w:hAnsi="Times New Roman" w:cs="Times New Roman"/>
          <w:bCs/>
          <w:sz w:val="28"/>
          <w:szCs w:val="28"/>
          <w:lang w:eastAsia="ru-RU"/>
        </w:rPr>
        <w:t xml:space="preserve">Место нахождения: </w:t>
      </w:r>
    </w:p>
    <w:p w14:paraId="1D0AA36A" w14:textId="4F383546" w:rsidR="002A0279" w:rsidRPr="005F3F5B" w:rsidRDefault="002A0279" w:rsidP="00D271D8">
      <w:pPr>
        <w:spacing w:after="0" w:line="240" w:lineRule="auto"/>
        <w:ind w:firstLine="709"/>
        <w:contextualSpacing/>
        <w:rPr>
          <w:rFonts w:ascii="Times New Roman" w:eastAsia="Times New Roman" w:hAnsi="Times New Roman" w:cs="Times New Roman"/>
          <w:bCs/>
          <w:sz w:val="28"/>
          <w:szCs w:val="28"/>
          <w:lang w:eastAsia="ru-RU"/>
        </w:rPr>
      </w:pPr>
      <w:r w:rsidRPr="005F3F5B">
        <w:rPr>
          <w:rFonts w:ascii="Times New Roman" w:eastAsia="Times New Roman" w:hAnsi="Times New Roman" w:cs="Times New Roman"/>
          <w:bCs/>
          <w:sz w:val="28"/>
          <w:szCs w:val="28"/>
          <w:lang w:eastAsia="ru-RU"/>
        </w:rPr>
        <w:t xml:space="preserve">Телефон приемной: </w:t>
      </w:r>
    </w:p>
    <w:p w14:paraId="3C2BE184" w14:textId="3A60A89B" w:rsidR="002A0279" w:rsidRPr="005F3F5B" w:rsidRDefault="002A0279" w:rsidP="00D271D8">
      <w:pPr>
        <w:spacing w:after="0" w:line="240" w:lineRule="auto"/>
        <w:ind w:firstLine="709"/>
        <w:contextualSpacing/>
        <w:rPr>
          <w:rFonts w:ascii="Times New Roman" w:eastAsia="Times New Roman" w:hAnsi="Times New Roman" w:cs="Times New Roman"/>
          <w:bCs/>
          <w:sz w:val="28"/>
          <w:szCs w:val="28"/>
          <w:lang w:eastAsia="ru-RU"/>
        </w:rPr>
      </w:pPr>
      <w:r w:rsidRPr="005F3F5B">
        <w:rPr>
          <w:rFonts w:ascii="Times New Roman" w:eastAsia="Times New Roman" w:hAnsi="Times New Roman" w:cs="Times New Roman"/>
          <w:bCs/>
          <w:sz w:val="28"/>
          <w:szCs w:val="28"/>
          <w:lang w:eastAsia="ru-RU"/>
        </w:rPr>
        <w:t>E-</w:t>
      </w:r>
      <w:proofErr w:type="spellStart"/>
      <w:r w:rsidRPr="005F3F5B">
        <w:rPr>
          <w:rFonts w:ascii="Times New Roman" w:eastAsia="Times New Roman" w:hAnsi="Times New Roman" w:cs="Times New Roman"/>
          <w:bCs/>
          <w:sz w:val="28"/>
          <w:szCs w:val="28"/>
          <w:lang w:eastAsia="ru-RU"/>
        </w:rPr>
        <w:t>mail</w:t>
      </w:r>
      <w:proofErr w:type="spellEnd"/>
      <w:r w:rsidRPr="005F3F5B">
        <w:rPr>
          <w:rFonts w:ascii="Times New Roman" w:eastAsia="Times New Roman" w:hAnsi="Times New Roman" w:cs="Times New Roman"/>
          <w:bCs/>
          <w:sz w:val="28"/>
          <w:szCs w:val="28"/>
          <w:lang w:eastAsia="ru-RU"/>
        </w:rPr>
        <w:t xml:space="preserve"> приемной: </w:t>
      </w:r>
    </w:p>
    <w:p w14:paraId="7A774DC8" w14:textId="49B6AD1B" w:rsidR="002A0279" w:rsidRPr="005F3F5B" w:rsidRDefault="002A0279" w:rsidP="00D271D8">
      <w:pPr>
        <w:spacing w:after="0" w:line="240" w:lineRule="auto"/>
        <w:ind w:firstLine="709"/>
        <w:contextualSpacing/>
        <w:rPr>
          <w:rFonts w:ascii="Times New Roman" w:eastAsia="Times New Roman" w:hAnsi="Times New Roman" w:cs="Times New Roman"/>
          <w:bCs/>
          <w:sz w:val="28"/>
          <w:szCs w:val="28"/>
          <w:lang w:eastAsia="ru-RU"/>
        </w:rPr>
      </w:pPr>
      <w:r w:rsidRPr="005F3F5B">
        <w:rPr>
          <w:rFonts w:ascii="Times New Roman" w:eastAsia="Times New Roman" w:hAnsi="Times New Roman" w:cs="Times New Roman"/>
          <w:bCs/>
          <w:sz w:val="28"/>
          <w:szCs w:val="28"/>
          <w:lang w:eastAsia="ru-RU"/>
        </w:rPr>
        <w:t xml:space="preserve">Официальный сайт в сети Интернет: </w:t>
      </w:r>
    </w:p>
    <w:p w14:paraId="4DEFE0C6" w14:textId="58883837" w:rsidR="002A0279" w:rsidRPr="005F3F5B" w:rsidRDefault="002A0279" w:rsidP="00D271D8">
      <w:pPr>
        <w:spacing w:after="0" w:line="240" w:lineRule="auto"/>
        <w:ind w:firstLine="709"/>
        <w:contextualSpacing/>
        <w:rPr>
          <w:rFonts w:ascii="Times New Roman" w:eastAsia="Times New Roman" w:hAnsi="Times New Roman" w:cs="Times New Roman"/>
          <w:bCs/>
          <w:sz w:val="28"/>
          <w:szCs w:val="28"/>
          <w:lang w:eastAsia="ru-RU"/>
        </w:rPr>
      </w:pPr>
      <w:r w:rsidRPr="005F3F5B">
        <w:rPr>
          <w:rFonts w:ascii="Times New Roman" w:eastAsia="Times New Roman" w:hAnsi="Times New Roman" w:cs="Times New Roman"/>
          <w:bCs/>
          <w:sz w:val="28"/>
          <w:szCs w:val="28"/>
          <w:lang w:eastAsia="ru-RU"/>
        </w:rPr>
        <w:t xml:space="preserve">ИНН / КПП: </w:t>
      </w:r>
    </w:p>
    <w:p w14:paraId="068EF429" w14:textId="7CE16926" w:rsidR="002A0279" w:rsidRPr="005F3F5B" w:rsidRDefault="002A0279" w:rsidP="00D271D8">
      <w:pPr>
        <w:spacing w:after="0" w:line="240" w:lineRule="auto"/>
        <w:ind w:firstLine="709"/>
        <w:contextualSpacing/>
        <w:rPr>
          <w:rFonts w:ascii="Times New Roman" w:eastAsia="Times New Roman" w:hAnsi="Times New Roman" w:cs="Times New Roman"/>
          <w:bCs/>
          <w:sz w:val="28"/>
          <w:szCs w:val="28"/>
          <w:lang w:eastAsia="ru-RU"/>
        </w:rPr>
      </w:pPr>
      <w:r w:rsidRPr="005F3F5B">
        <w:rPr>
          <w:rFonts w:ascii="Times New Roman" w:eastAsia="Times New Roman" w:hAnsi="Times New Roman" w:cs="Times New Roman"/>
          <w:bCs/>
          <w:sz w:val="28"/>
          <w:szCs w:val="28"/>
          <w:lang w:eastAsia="ru-RU"/>
        </w:rPr>
        <w:t xml:space="preserve">ОКПО: </w:t>
      </w:r>
    </w:p>
    <w:permEnd w:id="1036998603"/>
    <w:p w14:paraId="35396F69" w14:textId="575BE7D6"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bCs/>
          <w:sz w:val="28"/>
          <w:szCs w:val="28"/>
          <w:lang w:eastAsia="ru-RU"/>
        </w:rPr>
      </w:pPr>
    </w:p>
    <w:p w14:paraId="7BD9E723" w14:textId="77777777" w:rsidR="00AC0E39" w:rsidRPr="005F3F5B" w:rsidRDefault="00AC0E39" w:rsidP="00D271D8">
      <w:pPr>
        <w:tabs>
          <w:tab w:val="left" w:pos="567"/>
          <w:tab w:val="left" w:pos="1440"/>
        </w:tabs>
        <w:spacing w:after="0" w:line="240" w:lineRule="auto"/>
        <w:ind w:firstLine="709"/>
        <w:contextualSpacing/>
        <w:jc w:val="both"/>
        <w:rPr>
          <w:rFonts w:ascii="Times New Roman" w:eastAsia="Times New Roman" w:hAnsi="Times New Roman" w:cs="Times New Roman"/>
          <w:bCs/>
          <w:sz w:val="28"/>
          <w:szCs w:val="28"/>
          <w:lang w:eastAsia="ru-RU"/>
        </w:rPr>
      </w:pPr>
    </w:p>
    <w:p w14:paraId="7773D08E" w14:textId="45DFEED6"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10.2. </w:t>
      </w:r>
      <w:r w:rsidR="00626283" w:rsidRPr="005F3F5B">
        <w:rPr>
          <w:rFonts w:ascii="Times New Roman" w:eastAsia="Times New Roman" w:hAnsi="Times New Roman" w:cs="Times New Roman"/>
          <w:sz w:val="28"/>
          <w:szCs w:val="28"/>
          <w:lang w:eastAsia="ru-RU"/>
        </w:rPr>
        <w:t>Региональный центр</w:t>
      </w:r>
      <w:r w:rsidRPr="005F3F5B">
        <w:rPr>
          <w:rFonts w:ascii="Times New Roman" w:eastAsia="Times New Roman" w:hAnsi="Times New Roman" w:cs="Times New Roman"/>
          <w:sz w:val="28"/>
          <w:szCs w:val="28"/>
          <w:lang w:eastAsia="ru-RU"/>
        </w:rPr>
        <w:t>:</w:t>
      </w:r>
    </w:p>
    <w:p w14:paraId="3114C761" w14:textId="0615AEA0" w:rsidR="002A0279" w:rsidRPr="005A6FB1"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Полное наименование: </w:t>
      </w:r>
      <w:r w:rsidR="005A6FB1">
        <w:rPr>
          <w:rFonts w:ascii="Times New Roman" w:eastAsia="Times New Roman" w:hAnsi="Times New Roman" w:cs="Times New Roman"/>
          <w:sz w:val="28"/>
          <w:szCs w:val="28"/>
          <w:lang w:eastAsia="ru-RU"/>
        </w:rPr>
        <w:t>Автономная некоммерческая организация «</w:t>
      </w:r>
      <w:r w:rsidR="00FC1460">
        <w:rPr>
          <w:rFonts w:ascii="Times New Roman" w:eastAsia="Times New Roman" w:hAnsi="Times New Roman" w:cs="Times New Roman"/>
          <w:sz w:val="28"/>
          <w:szCs w:val="28"/>
          <w:lang w:eastAsia="ru-RU"/>
        </w:rPr>
        <w:t>Центр компетенций в сфере производительности труда Краснодарского края»</w:t>
      </w:r>
    </w:p>
    <w:p w14:paraId="0531AE62" w14:textId="7A0D0E77" w:rsidR="002A0279" w:rsidRPr="005F3F5B" w:rsidRDefault="002A0279" w:rsidP="00FC1460">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Место нахождения: </w:t>
      </w:r>
      <w:r w:rsidR="00FC1460" w:rsidRPr="00FC1460">
        <w:rPr>
          <w:rFonts w:ascii="Times New Roman" w:eastAsia="Times New Roman" w:hAnsi="Times New Roman" w:cs="Times New Roman"/>
          <w:sz w:val="28"/>
          <w:szCs w:val="28"/>
          <w:lang w:eastAsia="ru-RU"/>
        </w:rPr>
        <w:t xml:space="preserve">350911, </w:t>
      </w:r>
      <w:r w:rsidR="0053259C">
        <w:rPr>
          <w:rFonts w:ascii="Times New Roman" w:eastAsia="Times New Roman" w:hAnsi="Times New Roman" w:cs="Times New Roman"/>
          <w:sz w:val="28"/>
          <w:szCs w:val="28"/>
          <w:lang w:eastAsia="ru-RU"/>
        </w:rPr>
        <w:t xml:space="preserve">Краснодарский край, </w:t>
      </w:r>
      <w:r w:rsidR="00FC1460" w:rsidRPr="00FC1460">
        <w:rPr>
          <w:rFonts w:ascii="Times New Roman" w:eastAsia="Times New Roman" w:hAnsi="Times New Roman" w:cs="Times New Roman"/>
          <w:sz w:val="28"/>
          <w:szCs w:val="28"/>
          <w:lang w:eastAsia="ru-RU"/>
        </w:rPr>
        <w:t>г. Красно</w:t>
      </w:r>
      <w:r w:rsidR="0053259C">
        <w:rPr>
          <w:rFonts w:ascii="Times New Roman" w:eastAsia="Times New Roman" w:hAnsi="Times New Roman" w:cs="Times New Roman"/>
          <w:sz w:val="28"/>
          <w:szCs w:val="28"/>
          <w:lang w:eastAsia="ru-RU"/>
        </w:rPr>
        <w:t>дар, ул. Трамвайная 2/6 каб. 202</w:t>
      </w:r>
      <w:permStart w:id="755657622" w:edGrp="everyone"/>
      <w:permEnd w:id="755657622"/>
    </w:p>
    <w:p w14:paraId="5DFB866B" w14:textId="297A9256" w:rsidR="002A0279" w:rsidRPr="005F3F5B"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Телефон: </w:t>
      </w:r>
    </w:p>
    <w:p w14:paraId="1560A624" w14:textId="12C8069C" w:rsidR="002A0279" w:rsidRPr="001325D3" w:rsidRDefault="002A0279" w:rsidP="00D271D8">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val="en-US" w:eastAsia="ru-RU"/>
        </w:rPr>
        <w:t>E</w:t>
      </w:r>
      <w:r w:rsidRPr="001325D3">
        <w:rPr>
          <w:rFonts w:ascii="Times New Roman" w:eastAsia="Times New Roman" w:hAnsi="Times New Roman" w:cs="Times New Roman"/>
          <w:sz w:val="28"/>
          <w:szCs w:val="28"/>
          <w:lang w:eastAsia="ru-RU"/>
        </w:rPr>
        <w:t>-</w:t>
      </w:r>
      <w:r w:rsidRPr="005F3F5B">
        <w:rPr>
          <w:rFonts w:ascii="Times New Roman" w:eastAsia="Times New Roman" w:hAnsi="Times New Roman" w:cs="Times New Roman"/>
          <w:sz w:val="28"/>
          <w:szCs w:val="28"/>
          <w:lang w:val="en-US" w:eastAsia="ru-RU"/>
        </w:rPr>
        <w:t>mail</w:t>
      </w:r>
      <w:r w:rsidRPr="001325D3">
        <w:rPr>
          <w:rFonts w:ascii="Times New Roman" w:eastAsia="Times New Roman" w:hAnsi="Times New Roman" w:cs="Times New Roman"/>
          <w:sz w:val="28"/>
          <w:szCs w:val="28"/>
          <w:lang w:eastAsia="ru-RU"/>
        </w:rPr>
        <w:t xml:space="preserve">: </w:t>
      </w:r>
      <w:r w:rsidR="00FC1460">
        <w:rPr>
          <w:rFonts w:ascii="Times New Roman" w:eastAsia="Times New Roman" w:hAnsi="Times New Roman" w:cs="Times New Roman"/>
          <w:sz w:val="28"/>
          <w:szCs w:val="28"/>
          <w:lang w:val="en-US" w:eastAsia="ru-RU"/>
        </w:rPr>
        <w:t>info</w:t>
      </w:r>
      <w:r w:rsidR="00FC1460" w:rsidRPr="001325D3">
        <w:rPr>
          <w:rFonts w:ascii="Times New Roman" w:eastAsia="Times New Roman" w:hAnsi="Times New Roman" w:cs="Times New Roman"/>
          <w:sz w:val="28"/>
          <w:szCs w:val="28"/>
          <w:lang w:eastAsia="ru-RU"/>
        </w:rPr>
        <w:t>@</w:t>
      </w:r>
      <w:r w:rsidR="00FC1460">
        <w:rPr>
          <w:rFonts w:ascii="Times New Roman" w:eastAsia="Times New Roman" w:hAnsi="Times New Roman" w:cs="Times New Roman"/>
          <w:sz w:val="28"/>
          <w:szCs w:val="28"/>
          <w:lang w:val="en-US" w:eastAsia="ru-RU"/>
        </w:rPr>
        <w:t>rcckk</w:t>
      </w:r>
      <w:r w:rsidR="00FC1460" w:rsidRPr="001325D3">
        <w:rPr>
          <w:rFonts w:ascii="Times New Roman" w:eastAsia="Times New Roman" w:hAnsi="Times New Roman" w:cs="Times New Roman"/>
          <w:sz w:val="28"/>
          <w:szCs w:val="28"/>
          <w:lang w:eastAsia="ru-RU"/>
        </w:rPr>
        <w:t>.</w:t>
      </w:r>
      <w:r w:rsidR="00FC1460">
        <w:rPr>
          <w:rFonts w:ascii="Times New Roman" w:eastAsia="Times New Roman" w:hAnsi="Times New Roman" w:cs="Times New Roman"/>
          <w:sz w:val="28"/>
          <w:szCs w:val="28"/>
          <w:lang w:val="en-US" w:eastAsia="ru-RU"/>
        </w:rPr>
        <w:t>ru</w:t>
      </w:r>
    </w:p>
    <w:p w14:paraId="21F0D681" w14:textId="626342DB" w:rsidR="002A0279" w:rsidRPr="00FC1460" w:rsidRDefault="002A0279" w:rsidP="00FC1460">
      <w:pPr>
        <w:tabs>
          <w:tab w:val="left" w:pos="567"/>
          <w:tab w:val="left" w:pos="1440"/>
        </w:tabs>
        <w:spacing w:after="0" w:line="240" w:lineRule="auto"/>
        <w:ind w:firstLine="709"/>
        <w:contextualSpacing/>
        <w:jc w:val="both"/>
        <w:rPr>
          <w:rFonts w:ascii="Times New Roman" w:eastAsia="Times New Roman" w:hAnsi="Times New Roman" w:cs="Times New Roman"/>
          <w:sz w:val="28"/>
          <w:szCs w:val="28"/>
          <w:lang w:val="en-US" w:eastAsia="ru-RU"/>
        </w:rPr>
      </w:pPr>
      <w:r w:rsidRPr="005F3F5B">
        <w:rPr>
          <w:rFonts w:ascii="Times New Roman" w:eastAsia="Times New Roman" w:hAnsi="Times New Roman" w:cs="Times New Roman"/>
          <w:sz w:val="28"/>
          <w:szCs w:val="28"/>
          <w:lang w:eastAsia="ru-RU"/>
        </w:rPr>
        <w:t>ИНН</w:t>
      </w:r>
      <w:r w:rsidRPr="00FC1460">
        <w:rPr>
          <w:rFonts w:ascii="Times New Roman" w:eastAsia="Times New Roman" w:hAnsi="Times New Roman" w:cs="Times New Roman"/>
          <w:sz w:val="28"/>
          <w:szCs w:val="28"/>
          <w:lang w:val="en-US" w:eastAsia="ru-RU"/>
        </w:rPr>
        <w:t xml:space="preserve"> / </w:t>
      </w:r>
      <w:r w:rsidR="00BE6B17" w:rsidRPr="005F3F5B">
        <w:rPr>
          <w:rFonts w:ascii="Times New Roman" w:eastAsia="Times New Roman" w:hAnsi="Times New Roman" w:cs="Times New Roman"/>
          <w:sz w:val="28"/>
          <w:szCs w:val="28"/>
          <w:lang w:eastAsia="ru-RU"/>
        </w:rPr>
        <w:t>КПП</w:t>
      </w:r>
      <w:r w:rsidR="00BE6B17" w:rsidRPr="00FC1460">
        <w:rPr>
          <w:rFonts w:ascii="Times New Roman" w:eastAsia="Times New Roman" w:hAnsi="Times New Roman" w:cs="Times New Roman"/>
          <w:sz w:val="28"/>
          <w:szCs w:val="28"/>
          <w:lang w:val="en-US" w:eastAsia="ru-RU"/>
        </w:rPr>
        <w:t xml:space="preserve">: </w:t>
      </w:r>
      <w:r w:rsidR="00FC1460" w:rsidRPr="00FC1460">
        <w:rPr>
          <w:rFonts w:ascii="Times New Roman" w:eastAsia="Times New Roman" w:hAnsi="Times New Roman" w:cs="Times New Roman"/>
          <w:sz w:val="28"/>
          <w:szCs w:val="28"/>
          <w:lang w:val="en-US" w:eastAsia="ru-RU"/>
        </w:rPr>
        <w:t>2312295628/231201001</w:t>
      </w:r>
    </w:p>
    <w:p w14:paraId="2F61D926" w14:textId="7184EE58" w:rsidR="002A0279" w:rsidRPr="005F3F5B" w:rsidRDefault="002A0279" w:rsidP="00D271D8">
      <w:pPr>
        <w:spacing w:after="0" w:line="240" w:lineRule="auto"/>
        <w:ind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ОКПО: </w:t>
      </w:r>
      <w:r w:rsidR="0053259C">
        <w:rPr>
          <w:rFonts w:ascii="Times New Roman" w:eastAsia="Times New Roman" w:hAnsi="Times New Roman" w:cs="Times New Roman"/>
          <w:sz w:val="28"/>
          <w:szCs w:val="28"/>
          <w:lang w:eastAsia="ru-RU"/>
        </w:rPr>
        <w:t>45825962</w:t>
      </w:r>
    </w:p>
    <w:p w14:paraId="1C3E72C7" w14:textId="77777777" w:rsidR="00AC0E39" w:rsidRPr="005F3F5B" w:rsidRDefault="00AC0E39" w:rsidP="00D271D8">
      <w:pPr>
        <w:spacing w:after="0" w:line="240" w:lineRule="auto"/>
        <w:ind w:firstLine="709"/>
        <w:contextualSpacing/>
        <w:jc w:val="both"/>
        <w:rPr>
          <w:rFonts w:ascii="Times New Roman" w:eastAsia="Times New Roman" w:hAnsi="Times New Roman" w:cs="Times New Roman"/>
          <w:bCs/>
          <w:sz w:val="28"/>
          <w:szCs w:val="28"/>
          <w:lang w:eastAsia="ru-RU"/>
        </w:rPr>
      </w:pPr>
    </w:p>
    <w:p w14:paraId="57D448D1" w14:textId="1151D77E" w:rsidR="002A0279" w:rsidRPr="005F3F5B" w:rsidRDefault="002A0279" w:rsidP="00D271D8">
      <w:pPr>
        <w:keepNext/>
        <w:spacing w:after="0" w:line="240" w:lineRule="auto"/>
        <w:ind w:firstLine="709"/>
        <w:jc w:val="center"/>
        <w:outlineLvl w:val="0"/>
        <w:rPr>
          <w:rFonts w:ascii="Times New Roman" w:eastAsia="Times New Roman" w:hAnsi="Times New Roman" w:cs="Times New Roman"/>
          <w:b/>
          <w:sz w:val="28"/>
          <w:szCs w:val="28"/>
          <w:lang w:eastAsia="ru-RU"/>
        </w:rPr>
      </w:pPr>
      <w:r w:rsidRPr="005F3F5B">
        <w:rPr>
          <w:rFonts w:ascii="Times New Roman" w:eastAsia="Times New Roman" w:hAnsi="Times New Roman" w:cs="Times New Roman"/>
          <w:b/>
          <w:sz w:val="28"/>
          <w:szCs w:val="28"/>
          <w:lang w:eastAsia="ru-RU"/>
        </w:rPr>
        <w:t>11. Приложения</w:t>
      </w:r>
    </w:p>
    <w:p w14:paraId="0BC4AD97" w14:textId="77777777" w:rsidR="008D0539" w:rsidRPr="005F3F5B" w:rsidRDefault="008D0539" w:rsidP="00D271D8">
      <w:pPr>
        <w:keepNext/>
        <w:spacing w:after="0" w:line="240" w:lineRule="auto"/>
        <w:ind w:firstLine="709"/>
        <w:jc w:val="center"/>
        <w:outlineLvl w:val="0"/>
        <w:rPr>
          <w:rFonts w:ascii="Times New Roman" w:eastAsia="Times New Roman" w:hAnsi="Times New Roman" w:cs="Times New Roman"/>
          <w:b/>
          <w:sz w:val="28"/>
          <w:szCs w:val="28"/>
          <w:lang w:eastAsia="ru-RU"/>
        </w:rPr>
      </w:pPr>
    </w:p>
    <w:p w14:paraId="477AD60A" w14:textId="36993723" w:rsidR="00003209" w:rsidRPr="005F3F5B" w:rsidRDefault="002A0279" w:rsidP="00632FDF">
      <w:pPr>
        <w:numPr>
          <w:ilvl w:val="0"/>
          <w:numId w:val="1"/>
        </w:numPr>
        <w:tabs>
          <w:tab w:val="clear" w:pos="72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Приложение №</w:t>
      </w:r>
      <w:r w:rsidR="001178A6" w:rsidRPr="005F3F5B">
        <w:rPr>
          <w:rFonts w:ascii="Times New Roman" w:eastAsia="Times New Roman" w:hAnsi="Times New Roman" w:cs="Times New Roman"/>
          <w:sz w:val="28"/>
          <w:szCs w:val="28"/>
          <w:lang w:eastAsia="ru-RU"/>
        </w:rPr>
        <w:t xml:space="preserve"> </w:t>
      </w:r>
      <w:r w:rsidRPr="005F3F5B">
        <w:rPr>
          <w:rFonts w:ascii="Times New Roman" w:eastAsia="Times New Roman" w:hAnsi="Times New Roman" w:cs="Times New Roman"/>
          <w:sz w:val="28"/>
          <w:szCs w:val="28"/>
          <w:lang w:eastAsia="ru-RU"/>
        </w:rPr>
        <w:t>1: Мероприятия.</w:t>
      </w:r>
    </w:p>
    <w:p w14:paraId="44076658" w14:textId="6FE27227" w:rsidR="002A0279" w:rsidRPr="005F3F5B" w:rsidRDefault="002A0279" w:rsidP="00632FDF">
      <w:pPr>
        <w:numPr>
          <w:ilvl w:val="0"/>
          <w:numId w:val="1"/>
        </w:numPr>
        <w:tabs>
          <w:tab w:val="clear" w:pos="72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Приложение №</w:t>
      </w:r>
      <w:r w:rsidR="001178A6" w:rsidRPr="005F3F5B">
        <w:rPr>
          <w:rFonts w:ascii="Times New Roman" w:eastAsia="Times New Roman" w:hAnsi="Times New Roman" w:cs="Times New Roman"/>
          <w:sz w:val="28"/>
          <w:szCs w:val="28"/>
          <w:lang w:eastAsia="ru-RU"/>
        </w:rPr>
        <w:t xml:space="preserve"> </w:t>
      </w:r>
      <w:r w:rsidR="008E42D3" w:rsidRPr="005F3F5B">
        <w:rPr>
          <w:rFonts w:ascii="Times New Roman" w:eastAsia="Times New Roman" w:hAnsi="Times New Roman" w:cs="Times New Roman"/>
          <w:sz w:val="28"/>
          <w:szCs w:val="28"/>
          <w:lang w:eastAsia="ru-RU"/>
        </w:rPr>
        <w:t>2</w:t>
      </w:r>
      <w:r w:rsidRPr="005F3F5B">
        <w:rPr>
          <w:rFonts w:ascii="Times New Roman" w:eastAsia="Times New Roman" w:hAnsi="Times New Roman" w:cs="Times New Roman"/>
          <w:sz w:val="28"/>
          <w:szCs w:val="28"/>
          <w:lang w:eastAsia="ru-RU"/>
        </w:rPr>
        <w:t xml:space="preserve">: </w:t>
      </w:r>
      <w:r w:rsidR="00D156BC" w:rsidRPr="005F3F5B">
        <w:rPr>
          <w:rFonts w:ascii="Times New Roman" w:eastAsia="Times New Roman" w:hAnsi="Times New Roman" w:cs="Times New Roman"/>
          <w:sz w:val="28"/>
          <w:szCs w:val="28"/>
          <w:lang w:eastAsia="ru-RU"/>
        </w:rPr>
        <w:t>Отч</w:t>
      </w:r>
      <w:r w:rsidR="00F12600" w:rsidRPr="005F3F5B">
        <w:rPr>
          <w:rFonts w:ascii="Times New Roman" w:eastAsia="Times New Roman" w:hAnsi="Times New Roman" w:cs="Times New Roman"/>
          <w:sz w:val="28"/>
          <w:szCs w:val="28"/>
          <w:lang w:eastAsia="ru-RU"/>
        </w:rPr>
        <w:t>е</w:t>
      </w:r>
      <w:r w:rsidR="00D156BC" w:rsidRPr="005F3F5B">
        <w:rPr>
          <w:rFonts w:ascii="Times New Roman" w:eastAsia="Times New Roman" w:hAnsi="Times New Roman" w:cs="Times New Roman"/>
          <w:sz w:val="28"/>
          <w:szCs w:val="28"/>
          <w:lang w:eastAsia="ru-RU"/>
        </w:rPr>
        <w:t>т о результатах самооценки реализации Программы повышения производительности труда (форма).</w:t>
      </w:r>
    </w:p>
    <w:p w14:paraId="4184642A" w14:textId="5DC020D6" w:rsidR="008E42D3" w:rsidRPr="005F3F5B" w:rsidRDefault="008E42D3" w:rsidP="00632FDF">
      <w:pPr>
        <w:numPr>
          <w:ilvl w:val="0"/>
          <w:numId w:val="1"/>
        </w:numPr>
        <w:tabs>
          <w:tab w:val="clear" w:pos="72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lastRenderedPageBreak/>
        <w:t xml:space="preserve">Приложение № </w:t>
      </w:r>
      <w:r w:rsidR="00D156BC" w:rsidRPr="005F3F5B">
        <w:rPr>
          <w:rFonts w:ascii="Times New Roman" w:eastAsia="Times New Roman" w:hAnsi="Times New Roman" w:cs="Times New Roman"/>
          <w:sz w:val="28"/>
          <w:szCs w:val="28"/>
          <w:lang w:eastAsia="ru-RU"/>
        </w:rPr>
        <w:t>3</w:t>
      </w:r>
      <w:r w:rsidRPr="005F3F5B">
        <w:rPr>
          <w:rFonts w:ascii="Times New Roman" w:eastAsia="Times New Roman" w:hAnsi="Times New Roman" w:cs="Times New Roman"/>
          <w:sz w:val="28"/>
          <w:szCs w:val="28"/>
          <w:lang w:eastAsia="ru-RU"/>
        </w:rPr>
        <w:t xml:space="preserve">: </w:t>
      </w:r>
      <w:r w:rsidR="00D156BC" w:rsidRPr="005F3F5B">
        <w:rPr>
          <w:rFonts w:ascii="Times New Roman" w:eastAsia="Times New Roman" w:hAnsi="Times New Roman" w:cs="Times New Roman"/>
          <w:sz w:val="28"/>
          <w:szCs w:val="28"/>
          <w:lang w:eastAsia="ru-RU"/>
        </w:rPr>
        <w:t>Соглашение о конфиденциальности и неразглашении информации (коммерческая тайна).</w:t>
      </w:r>
    </w:p>
    <w:p w14:paraId="6AEE1136" w14:textId="6841DB3B" w:rsidR="002A0279" w:rsidRPr="005F3F5B" w:rsidRDefault="002A0279" w:rsidP="00632FDF">
      <w:pPr>
        <w:numPr>
          <w:ilvl w:val="0"/>
          <w:numId w:val="1"/>
        </w:numPr>
        <w:tabs>
          <w:tab w:val="clear" w:pos="72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Приложение № 4: О предприятии в цифрах (форма).</w:t>
      </w:r>
    </w:p>
    <w:p w14:paraId="4A173D40" w14:textId="77777777" w:rsidR="002A0279" w:rsidRPr="005F3F5B" w:rsidRDefault="002A0279" w:rsidP="00632FDF">
      <w:pPr>
        <w:numPr>
          <w:ilvl w:val="0"/>
          <w:numId w:val="1"/>
        </w:numPr>
        <w:tabs>
          <w:tab w:val="clear" w:pos="72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Приложение № 5: О проекте в цифрах (форма).</w:t>
      </w:r>
    </w:p>
    <w:p w14:paraId="7895AB2B" w14:textId="77777777" w:rsidR="002A0279" w:rsidRPr="005F3F5B" w:rsidRDefault="002A0279" w:rsidP="00632FDF">
      <w:pPr>
        <w:numPr>
          <w:ilvl w:val="0"/>
          <w:numId w:val="1"/>
        </w:numPr>
        <w:tabs>
          <w:tab w:val="clear" w:pos="72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 xml:space="preserve">Приложение № 6: Протокол выполнения мероприятий (форма). </w:t>
      </w:r>
    </w:p>
    <w:p w14:paraId="20D4988B" w14:textId="77777777" w:rsidR="002A0279" w:rsidRPr="005F3F5B" w:rsidRDefault="002A0279" w:rsidP="00632FDF">
      <w:pPr>
        <w:numPr>
          <w:ilvl w:val="0"/>
          <w:numId w:val="1"/>
        </w:numPr>
        <w:tabs>
          <w:tab w:val="clear" w:pos="72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Приложение № 7: Акт начала Мероприятий (форма).</w:t>
      </w:r>
    </w:p>
    <w:p w14:paraId="16ECD328" w14:textId="77777777" w:rsidR="002A0279" w:rsidRPr="005F3F5B" w:rsidRDefault="002A0279" w:rsidP="00632FDF">
      <w:pPr>
        <w:numPr>
          <w:ilvl w:val="0"/>
          <w:numId w:val="1"/>
        </w:numPr>
        <w:tabs>
          <w:tab w:val="clear" w:pos="72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Приложение № 8: Перечень и график предоставления отчетных материалов.</w:t>
      </w:r>
    </w:p>
    <w:p w14:paraId="44848B6F" w14:textId="77777777" w:rsidR="00661479" w:rsidRPr="005F3F5B" w:rsidRDefault="00661479" w:rsidP="00661479">
      <w:pPr>
        <w:spacing w:after="0" w:line="240" w:lineRule="auto"/>
        <w:ind w:left="709"/>
        <w:contextualSpacing/>
        <w:jc w:val="both"/>
        <w:rPr>
          <w:rFonts w:ascii="Times New Roman" w:eastAsia="Times New Roman" w:hAnsi="Times New Roman" w:cs="Times New Roman"/>
          <w:sz w:val="28"/>
          <w:szCs w:val="28"/>
          <w:lang w:eastAsia="ru-RU"/>
        </w:rPr>
      </w:pPr>
    </w:p>
    <w:p w14:paraId="7152B75E" w14:textId="77777777" w:rsidR="002A0279" w:rsidRPr="005F3F5B" w:rsidRDefault="002A0279" w:rsidP="00D271D8">
      <w:pPr>
        <w:spacing w:after="0" w:line="240" w:lineRule="auto"/>
        <w:ind w:firstLine="709"/>
        <w:contextualSpacing/>
        <w:jc w:val="both"/>
        <w:rPr>
          <w:rFonts w:ascii="Times New Roman" w:eastAsia="Times New Roman" w:hAnsi="Times New Roman" w:cs="Times New Roman"/>
          <w:sz w:val="28"/>
          <w:szCs w:val="28"/>
          <w:lang w:eastAsia="ru-RU"/>
        </w:rPr>
      </w:pPr>
    </w:p>
    <w:p w14:paraId="0D519673" w14:textId="2BE5EA9B" w:rsidR="002A0279" w:rsidRPr="005F3F5B" w:rsidRDefault="002A0279" w:rsidP="00D271D8">
      <w:pPr>
        <w:keepNext/>
        <w:spacing w:after="0" w:line="240" w:lineRule="auto"/>
        <w:ind w:firstLine="709"/>
        <w:jc w:val="center"/>
        <w:outlineLvl w:val="0"/>
        <w:rPr>
          <w:rFonts w:ascii="Times New Roman" w:eastAsia="Times New Roman" w:hAnsi="Times New Roman" w:cs="Times New Roman"/>
          <w:b/>
          <w:sz w:val="28"/>
          <w:szCs w:val="28"/>
          <w:lang w:eastAsia="ru-RU"/>
        </w:rPr>
      </w:pPr>
      <w:r w:rsidRPr="005F3F5B">
        <w:rPr>
          <w:rFonts w:ascii="Times New Roman" w:eastAsia="Times New Roman" w:hAnsi="Times New Roman" w:cs="Times New Roman"/>
          <w:b/>
          <w:sz w:val="28"/>
          <w:szCs w:val="28"/>
          <w:lang w:eastAsia="ru-RU"/>
        </w:rPr>
        <w:t>12. Подписи Сторон</w:t>
      </w:r>
    </w:p>
    <w:p w14:paraId="2E6616E6" w14:textId="77777777" w:rsidR="00661479" w:rsidRPr="005F3F5B" w:rsidRDefault="00661479" w:rsidP="00661479">
      <w:pPr>
        <w:keepNext/>
        <w:spacing w:after="0" w:line="240" w:lineRule="auto"/>
        <w:ind w:firstLine="709"/>
        <w:outlineLvl w:val="0"/>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2"/>
        <w:gridCol w:w="5103"/>
      </w:tblGrid>
      <w:tr w:rsidR="005F3F5B" w:rsidRPr="005F3F5B" w14:paraId="5FACB478" w14:textId="77777777" w:rsidTr="003238A1">
        <w:trPr>
          <w:trHeight w:val="811"/>
        </w:trPr>
        <w:tc>
          <w:tcPr>
            <w:tcW w:w="2500" w:type="pct"/>
            <w:tcBorders>
              <w:top w:val="nil"/>
              <w:left w:val="nil"/>
              <w:bottom w:val="nil"/>
              <w:right w:val="nil"/>
            </w:tcBorders>
          </w:tcPr>
          <w:p w14:paraId="0E0572A7" w14:textId="77777777" w:rsidR="002A0279" w:rsidRPr="005F3F5B" w:rsidRDefault="002A0279" w:rsidP="00D271D8">
            <w:pPr>
              <w:spacing w:after="0" w:line="240" w:lineRule="auto"/>
              <w:rPr>
                <w:rFonts w:ascii="Times New Roman" w:eastAsia="Times New Roman" w:hAnsi="Times New Roman" w:cs="Times New Roman"/>
                <w:b/>
                <w:sz w:val="28"/>
                <w:szCs w:val="28"/>
                <w:lang w:eastAsia="ru-RU"/>
              </w:rPr>
            </w:pPr>
            <w:bookmarkStart w:id="12" w:name="_Hlk26362715"/>
            <w:permStart w:id="1557135875" w:edGrp="everyone" w:colFirst="0" w:colLast="0"/>
            <w:r w:rsidRPr="005F3F5B">
              <w:rPr>
                <w:rFonts w:ascii="Times New Roman" w:eastAsia="Times New Roman" w:hAnsi="Times New Roman" w:cs="Times New Roman"/>
                <w:b/>
                <w:sz w:val="28"/>
                <w:szCs w:val="28"/>
                <w:lang w:eastAsia="ru-RU"/>
              </w:rPr>
              <w:t>от Предприятия:</w:t>
            </w:r>
          </w:p>
        </w:tc>
        <w:tc>
          <w:tcPr>
            <w:tcW w:w="2500" w:type="pct"/>
            <w:tcBorders>
              <w:top w:val="nil"/>
              <w:left w:val="nil"/>
              <w:bottom w:val="nil"/>
              <w:right w:val="nil"/>
            </w:tcBorders>
          </w:tcPr>
          <w:p w14:paraId="020C1EFA" w14:textId="3C047981" w:rsidR="002A0279" w:rsidRPr="005F3F5B" w:rsidRDefault="002A0279" w:rsidP="00661479">
            <w:pPr>
              <w:spacing w:after="0" w:line="240" w:lineRule="auto"/>
              <w:ind w:left="324"/>
              <w:rPr>
                <w:rFonts w:ascii="Times New Roman" w:eastAsia="Times New Roman" w:hAnsi="Times New Roman" w:cs="Times New Roman"/>
                <w:b/>
                <w:sz w:val="28"/>
                <w:szCs w:val="28"/>
                <w:lang w:eastAsia="ru-RU"/>
              </w:rPr>
            </w:pPr>
            <w:r w:rsidRPr="005F3F5B">
              <w:rPr>
                <w:rFonts w:ascii="Times New Roman" w:eastAsia="Times New Roman" w:hAnsi="Times New Roman" w:cs="Times New Roman"/>
                <w:b/>
                <w:sz w:val="28"/>
                <w:szCs w:val="28"/>
                <w:lang w:eastAsia="ru-RU"/>
              </w:rPr>
              <w:t xml:space="preserve">от </w:t>
            </w:r>
            <w:r w:rsidR="00626283" w:rsidRPr="005F3F5B">
              <w:rPr>
                <w:rFonts w:ascii="Times New Roman" w:eastAsia="Times New Roman" w:hAnsi="Times New Roman" w:cs="Times New Roman"/>
                <w:b/>
                <w:sz w:val="28"/>
                <w:szCs w:val="28"/>
                <w:lang w:eastAsia="ru-RU"/>
              </w:rPr>
              <w:t>Регионального центра</w:t>
            </w:r>
            <w:r w:rsidR="00964661">
              <w:rPr>
                <w:rFonts w:ascii="Times New Roman" w:eastAsia="Times New Roman" w:hAnsi="Times New Roman" w:cs="Times New Roman"/>
                <w:b/>
                <w:sz w:val="28"/>
                <w:szCs w:val="28"/>
                <w:lang w:eastAsia="ru-RU"/>
              </w:rPr>
              <w:t xml:space="preserve"> компетенций</w:t>
            </w:r>
            <w:r w:rsidRPr="005F3F5B">
              <w:rPr>
                <w:rFonts w:ascii="Times New Roman" w:eastAsia="Times New Roman" w:hAnsi="Times New Roman" w:cs="Times New Roman"/>
                <w:b/>
                <w:sz w:val="28"/>
                <w:szCs w:val="28"/>
                <w:lang w:eastAsia="ru-RU"/>
              </w:rPr>
              <w:t>:</w:t>
            </w:r>
          </w:p>
          <w:p w14:paraId="260D1A0A" w14:textId="77777777" w:rsidR="002A0279" w:rsidRPr="005F3F5B" w:rsidRDefault="002A0279" w:rsidP="00661479">
            <w:pPr>
              <w:spacing w:after="0" w:line="240" w:lineRule="auto"/>
              <w:ind w:left="324"/>
              <w:jc w:val="both"/>
              <w:rPr>
                <w:rFonts w:ascii="Times New Roman" w:eastAsia="Times New Roman" w:hAnsi="Times New Roman" w:cs="Times New Roman"/>
                <w:sz w:val="28"/>
                <w:szCs w:val="28"/>
                <w:lang w:eastAsia="ru-RU"/>
              </w:rPr>
            </w:pPr>
          </w:p>
        </w:tc>
      </w:tr>
      <w:tr w:rsidR="005F3F5B" w:rsidRPr="005F3F5B" w14:paraId="698883CA" w14:textId="77777777" w:rsidTr="003238A1">
        <w:trPr>
          <w:trHeight w:val="499"/>
        </w:trPr>
        <w:tc>
          <w:tcPr>
            <w:tcW w:w="2500" w:type="pct"/>
            <w:tcBorders>
              <w:top w:val="nil"/>
              <w:left w:val="nil"/>
              <w:bottom w:val="nil"/>
              <w:right w:val="nil"/>
            </w:tcBorders>
          </w:tcPr>
          <w:p w14:paraId="7F945155" w14:textId="44AF5DA3" w:rsidR="002A0279" w:rsidRPr="005F3F5B" w:rsidRDefault="002A0279" w:rsidP="00D271D8">
            <w:pPr>
              <w:spacing w:after="0" w:line="240" w:lineRule="auto"/>
              <w:jc w:val="both"/>
              <w:rPr>
                <w:rFonts w:ascii="Times New Roman" w:eastAsia="Times New Roman" w:hAnsi="Times New Roman" w:cs="Times New Roman"/>
                <w:sz w:val="28"/>
                <w:szCs w:val="28"/>
                <w:lang w:eastAsia="ru-RU"/>
              </w:rPr>
            </w:pPr>
            <w:permStart w:id="364670663" w:edGrp="everyone" w:colFirst="0" w:colLast="0"/>
            <w:permEnd w:id="1557135875"/>
            <w:r w:rsidRPr="005F3F5B">
              <w:rPr>
                <w:rFonts w:ascii="Times New Roman" w:eastAsia="Times New Roman" w:hAnsi="Times New Roman" w:cs="Times New Roman"/>
                <w:sz w:val="28"/>
                <w:szCs w:val="28"/>
                <w:lang w:eastAsia="ru-RU"/>
              </w:rPr>
              <w:t>_____________________ /</w:t>
            </w:r>
            <w:r w:rsidR="003238A1" w:rsidRPr="005F3F5B">
              <w:rPr>
                <w:rFonts w:ascii="Times New Roman" w:eastAsia="Times New Roman" w:hAnsi="Times New Roman" w:cs="Times New Roman"/>
                <w:sz w:val="28"/>
                <w:szCs w:val="28"/>
                <w:lang w:eastAsia="ru-RU"/>
              </w:rPr>
              <w:t xml:space="preserve">             </w:t>
            </w:r>
            <w:r w:rsidRPr="005F3F5B">
              <w:rPr>
                <w:rFonts w:ascii="Times New Roman" w:eastAsia="Times New Roman" w:hAnsi="Times New Roman" w:cs="Times New Roman"/>
                <w:sz w:val="28"/>
                <w:szCs w:val="28"/>
                <w:lang w:eastAsia="ru-RU"/>
              </w:rPr>
              <w:t xml:space="preserve"> /</w:t>
            </w:r>
          </w:p>
          <w:p w14:paraId="78011FBD" w14:textId="77777777" w:rsidR="002A0279" w:rsidRPr="005F3F5B" w:rsidRDefault="002A0279" w:rsidP="00D271D8">
            <w:pPr>
              <w:spacing w:after="0" w:line="240" w:lineRule="auto"/>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М.П.</w:t>
            </w:r>
          </w:p>
        </w:tc>
        <w:tc>
          <w:tcPr>
            <w:tcW w:w="2500" w:type="pct"/>
            <w:tcBorders>
              <w:top w:val="nil"/>
              <w:left w:val="nil"/>
              <w:bottom w:val="nil"/>
              <w:right w:val="nil"/>
            </w:tcBorders>
          </w:tcPr>
          <w:p w14:paraId="5E2B8B39" w14:textId="46FFC26E" w:rsidR="002A0279" w:rsidRPr="005F3F5B" w:rsidRDefault="00617920" w:rsidP="00661479">
            <w:pPr>
              <w:spacing w:after="0" w:line="240" w:lineRule="auto"/>
              <w:ind w:left="3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r w:rsidR="002A0279" w:rsidRPr="005F3F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К.С. Привезенцева </w:t>
            </w:r>
            <w:r w:rsidR="002A0279" w:rsidRPr="005F3F5B">
              <w:rPr>
                <w:rFonts w:ascii="Times New Roman" w:eastAsia="Times New Roman" w:hAnsi="Times New Roman" w:cs="Times New Roman"/>
                <w:sz w:val="28"/>
                <w:szCs w:val="28"/>
                <w:lang w:eastAsia="ru-RU"/>
              </w:rPr>
              <w:t>/</w:t>
            </w:r>
          </w:p>
          <w:p w14:paraId="4788E365" w14:textId="77777777" w:rsidR="002A0279" w:rsidRPr="005F3F5B" w:rsidRDefault="002A0279" w:rsidP="00661479">
            <w:pPr>
              <w:spacing w:after="0" w:line="240" w:lineRule="auto"/>
              <w:ind w:left="324"/>
              <w:jc w:val="both"/>
              <w:rPr>
                <w:rFonts w:ascii="Times New Roman" w:eastAsia="Times New Roman" w:hAnsi="Times New Roman" w:cs="Times New Roman"/>
                <w:sz w:val="28"/>
                <w:szCs w:val="28"/>
                <w:lang w:eastAsia="ru-RU"/>
              </w:rPr>
            </w:pPr>
            <w:r w:rsidRPr="005F3F5B">
              <w:rPr>
                <w:rFonts w:ascii="Times New Roman" w:eastAsia="Times New Roman" w:hAnsi="Times New Roman" w:cs="Times New Roman"/>
                <w:sz w:val="28"/>
                <w:szCs w:val="28"/>
                <w:lang w:eastAsia="ru-RU"/>
              </w:rPr>
              <w:t>М.П.</w:t>
            </w:r>
          </w:p>
        </w:tc>
      </w:tr>
      <w:bookmarkEnd w:id="12"/>
    </w:tbl>
    <w:p w14:paraId="69E8A0C0" w14:textId="015EBEDA" w:rsidR="00741B71" w:rsidRPr="00617920" w:rsidRDefault="00741B71" w:rsidP="00617920">
      <w:pPr>
        <w:keepNext/>
        <w:spacing w:before="240" w:after="60" w:line="240" w:lineRule="auto"/>
        <w:outlineLvl w:val="0"/>
        <w:rPr>
          <w:rFonts w:ascii="Times New Roman" w:eastAsia="Times New Roman" w:hAnsi="Times New Roman" w:cs="Times New Roman"/>
          <w:b/>
          <w:sz w:val="24"/>
          <w:szCs w:val="24"/>
          <w:lang w:eastAsia="ru-RU"/>
        </w:rPr>
      </w:pPr>
      <w:permStart w:id="1601904170" w:edGrp="everyone"/>
      <w:permEnd w:id="364670663"/>
      <w:permEnd w:id="1601904170"/>
    </w:p>
    <w:sectPr w:rsidR="00741B71" w:rsidRPr="00617920" w:rsidSect="00CE4F79">
      <w:headerReference w:type="default" r:id="rId8"/>
      <w:headerReference w:type="first" r:id="rId9"/>
      <w:pgSz w:w="11906" w:h="16838"/>
      <w:pgMar w:top="1134" w:right="567" w:bottom="1134" w:left="1134" w:header="340"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6000" w16cex:dateUtc="2021-02-22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015F12" w16cid:durableId="23DE60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F798B" w14:textId="77777777" w:rsidR="00B411D6" w:rsidRDefault="00B411D6" w:rsidP="002A0279">
      <w:pPr>
        <w:spacing w:after="0" w:line="240" w:lineRule="auto"/>
      </w:pPr>
      <w:r>
        <w:separator/>
      </w:r>
    </w:p>
  </w:endnote>
  <w:endnote w:type="continuationSeparator" w:id="0">
    <w:p w14:paraId="51CA4428" w14:textId="77777777" w:rsidR="00B411D6" w:rsidRDefault="00B411D6" w:rsidP="002A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33D06" w14:textId="77777777" w:rsidR="00B411D6" w:rsidRDefault="00B411D6" w:rsidP="002A0279">
      <w:pPr>
        <w:spacing w:after="0" w:line="240" w:lineRule="auto"/>
      </w:pPr>
      <w:r>
        <w:separator/>
      </w:r>
    </w:p>
  </w:footnote>
  <w:footnote w:type="continuationSeparator" w:id="0">
    <w:p w14:paraId="442259AA" w14:textId="77777777" w:rsidR="00B411D6" w:rsidRDefault="00B411D6" w:rsidP="002A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763011"/>
      <w:docPartObj>
        <w:docPartGallery w:val="Page Numbers (Top of Page)"/>
        <w:docPartUnique/>
      </w:docPartObj>
    </w:sdtPr>
    <w:sdtEndPr/>
    <w:sdtContent>
      <w:p w14:paraId="28457237" w14:textId="44D075B6" w:rsidR="00864EB1" w:rsidRDefault="00864EB1">
        <w:pPr>
          <w:pStyle w:val="ad"/>
          <w:jc w:val="center"/>
        </w:pPr>
        <w:r>
          <w:fldChar w:fldCharType="begin"/>
        </w:r>
        <w:r>
          <w:instrText>PAGE   \* MERGEFORMAT</w:instrText>
        </w:r>
        <w:r>
          <w:fldChar w:fldCharType="separate"/>
        </w:r>
        <w:r w:rsidR="00CE4F79">
          <w:rPr>
            <w:noProof/>
          </w:rPr>
          <w:t>2</w:t>
        </w:r>
        <w:r>
          <w:fldChar w:fldCharType="end"/>
        </w:r>
      </w:p>
    </w:sdtContent>
  </w:sdt>
  <w:p w14:paraId="4AD5768C" w14:textId="77777777" w:rsidR="00864EB1" w:rsidRDefault="00864EB1">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5CDBE" w14:textId="74CEA88A" w:rsidR="00864EB1" w:rsidRDefault="00864EB1">
    <w:pPr>
      <w:pStyle w:val="ad"/>
      <w:jc w:val="center"/>
    </w:pPr>
  </w:p>
  <w:p w14:paraId="4BD982BB" w14:textId="06816E01" w:rsidR="00B411D6" w:rsidRDefault="00B411D6" w:rsidP="00C84A53">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77D"/>
    <w:multiLevelType w:val="multilevel"/>
    <w:tmpl w:val="003AFA8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9C61E8"/>
    <w:multiLevelType w:val="multilevel"/>
    <w:tmpl w:val="C8E8FFEE"/>
    <w:lvl w:ilvl="0">
      <w:start w:val="1"/>
      <w:numFmt w:val="decimal"/>
      <w:lvlText w:val="%1."/>
      <w:lvlJc w:val="left"/>
      <w:pPr>
        <w:tabs>
          <w:tab w:val="num" w:pos="720"/>
        </w:tabs>
        <w:ind w:left="720" w:hanging="360"/>
      </w:pPr>
    </w:lvl>
    <w:lvl w:ilvl="1">
      <w:start w:val="1"/>
      <w:numFmt w:val="decimal"/>
      <w:lvlText w:val="2.%2."/>
      <w:lvlJc w:val="left"/>
      <w:pPr>
        <w:ind w:left="150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2" w15:restartNumberingAfterBreak="0">
    <w:nsid w:val="188C624D"/>
    <w:multiLevelType w:val="multilevel"/>
    <w:tmpl w:val="F2B81FB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0632F5B"/>
    <w:multiLevelType w:val="hybridMultilevel"/>
    <w:tmpl w:val="F0548D22"/>
    <w:lvl w:ilvl="0" w:tplc="D7905ED8">
      <w:start w:val="6"/>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15:restartNumberingAfterBreak="0">
    <w:nsid w:val="2BBD384A"/>
    <w:multiLevelType w:val="hybridMultilevel"/>
    <w:tmpl w:val="9DB48CEC"/>
    <w:lvl w:ilvl="0" w:tplc="48B4B5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F45ADE"/>
    <w:multiLevelType w:val="multilevel"/>
    <w:tmpl w:val="A678CD00"/>
    <w:lvl w:ilvl="0">
      <w:start w:val="1"/>
      <w:numFmt w:val="decimal"/>
      <w:pStyle w:val="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isLgl/>
      <w:lvlText w:val="%1.%2."/>
      <w:lvlJc w:val="left"/>
      <w:pPr>
        <w:ind w:left="5464"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210AB4"/>
    <w:multiLevelType w:val="multilevel"/>
    <w:tmpl w:val="B422F7D4"/>
    <w:lvl w:ilvl="0">
      <w:start w:val="1"/>
      <w:numFmt w:val="decimal"/>
      <w:pStyle w:val="a"/>
      <w:lvlText w:val="%1."/>
      <w:lvlJc w:val="left"/>
      <w:pPr>
        <w:ind w:left="360" w:hanging="360"/>
      </w:pPr>
    </w:lvl>
    <w:lvl w:ilvl="1">
      <w:start w:val="1"/>
      <w:numFmt w:val="decimal"/>
      <w:pStyle w:val="a0"/>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D55198"/>
    <w:multiLevelType w:val="multilevel"/>
    <w:tmpl w:val="003AFA8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0E1A5F"/>
    <w:multiLevelType w:val="hybridMultilevel"/>
    <w:tmpl w:val="E21E5952"/>
    <w:lvl w:ilvl="0" w:tplc="046AD35A">
      <w:start w:val="1"/>
      <w:numFmt w:val="bullet"/>
      <w:pStyle w:val="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6938B1"/>
    <w:multiLevelType w:val="multilevel"/>
    <w:tmpl w:val="F934C76A"/>
    <w:lvl w:ilvl="0">
      <w:start w:val="2"/>
      <w:numFmt w:val="decimal"/>
      <w:lvlText w:val="%1."/>
      <w:lvlJc w:val="left"/>
      <w:pPr>
        <w:tabs>
          <w:tab w:val="num" w:pos="644"/>
        </w:tabs>
        <w:ind w:left="644" w:hanging="360"/>
      </w:pPr>
    </w:lvl>
    <w:lvl w:ilvl="1">
      <w:start w:val="1"/>
      <w:numFmt w:val="decimal"/>
      <w:lvlText w:val="%1.%2."/>
      <w:lvlJc w:val="left"/>
      <w:pPr>
        <w:tabs>
          <w:tab w:val="num" w:pos="1364"/>
        </w:tabs>
        <w:ind w:left="1076" w:hanging="432"/>
      </w:pPr>
    </w:lvl>
    <w:lvl w:ilvl="2">
      <w:start w:val="1"/>
      <w:numFmt w:val="decimal"/>
      <w:pStyle w:val="4"/>
      <w:lvlText w:val="%1.%2.%3."/>
      <w:lvlJc w:val="left"/>
      <w:pPr>
        <w:tabs>
          <w:tab w:val="num" w:pos="2084"/>
        </w:tabs>
        <w:ind w:left="1508"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44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524"/>
        </w:tabs>
        <w:ind w:left="3020" w:hanging="936"/>
      </w:pPr>
    </w:lvl>
    <w:lvl w:ilvl="6">
      <w:start w:val="1"/>
      <w:numFmt w:val="decimal"/>
      <w:lvlText w:val="%1.%2.%3.%4.%5.%6.%7."/>
      <w:lvlJc w:val="left"/>
      <w:pPr>
        <w:tabs>
          <w:tab w:val="num" w:pos="4244"/>
        </w:tabs>
        <w:ind w:left="3524" w:hanging="1080"/>
      </w:pPr>
    </w:lvl>
    <w:lvl w:ilvl="7">
      <w:start w:val="1"/>
      <w:numFmt w:val="decimal"/>
      <w:lvlText w:val="%1.%2.%3.%4.%5.%6.%7.%8."/>
      <w:lvlJc w:val="left"/>
      <w:pPr>
        <w:tabs>
          <w:tab w:val="num" w:pos="4604"/>
        </w:tabs>
        <w:ind w:left="4028" w:hanging="1224"/>
      </w:pPr>
    </w:lvl>
    <w:lvl w:ilvl="8">
      <w:start w:val="1"/>
      <w:numFmt w:val="decimal"/>
      <w:lvlText w:val="%1.%2.%3.%4.%5.%6.%7.%8.%9."/>
      <w:lvlJc w:val="left"/>
      <w:pPr>
        <w:tabs>
          <w:tab w:val="num" w:pos="5324"/>
        </w:tabs>
        <w:ind w:left="4604" w:hanging="1440"/>
      </w:pPr>
    </w:lvl>
  </w:abstractNum>
  <w:abstractNum w:abstractNumId="10" w15:restartNumberingAfterBreak="0">
    <w:nsid w:val="3F764B66"/>
    <w:multiLevelType w:val="multilevel"/>
    <w:tmpl w:val="0419001D"/>
    <w:styleLink w:val="10"/>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83020C"/>
    <w:multiLevelType w:val="hybridMultilevel"/>
    <w:tmpl w:val="865AD5A2"/>
    <w:lvl w:ilvl="0" w:tplc="0419000F">
      <w:start w:val="1"/>
      <w:numFmt w:val="decimal"/>
      <w:lvlText w:val="%1."/>
      <w:lvlJc w:val="left"/>
      <w:pPr>
        <w:ind w:left="786" w:hanging="360"/>
      </w:pPr>
      <w:rPr>
        <w:rFonts w:hint="default"/>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47B074E4"/>
    <w:multiLevelType w:val="hybridMultilevel"/>
    <w:tmpl w:val="6D4C6076"/>
    <w:lvl w:ilvl="0" w:tplc="432ECC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8E250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596520"/>
    <w:multiLevelType w:val="hybridMultilevel"/>
    <w:tmpl w:val="81BC8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685E5F"/>
    <w:multiLevelType w:val="hybridMultilevel"/>
    <w:tmpl w:val="9C724B86"/>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586C74CA"/>
    <w:multiLevelType w:val="hybridMultilevel"/>
    <w:tmpl w:val="7C428F74"/>
    <w:lvl w:ilvl="0" w:tplc="432ECC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E85CA6CC">
      <w:start w:val="1"/>
      <w:numFmt w:val="decimal"/>
      <w:lvlText w:val="3.%3"/>
      <w:lvlJc w:val="left"/>
      <w:pPr>
        <w:ind w:left="1942" w:hanging="180"/>
      </w:pPr>
      <w:rPr>
        <w:rFonts w:hint="default"/>
      </w:r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60143C3D"/>
    <w:multiLevelType w:val="hybridMultilevel"/>
    <w:tmpl w:val="E7F65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E6335C"/>
    <w:multiLevelType w:val="hybridMultilevel"/>
    <w:tmpl w:val="BE86ABB8"/>
    <w:lvl w:ilvl="0" w:tplc="D1008532">
      <w:start w:val="1"/>
      <w:numFmt w:val="decimal"/>
      <w:lvlText w:val="%1."/>
      <w:lvlJc w:val="left"/>
      <w:pPr>
        <w:ind w:left="1070" w:hanging="360"/>
      </w:pPr>
      <w:rPr>
        <w:sz w:val="28"/>
        <w:szCs w:val="28"/>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F5429556">
      <w:start w:val="5"/>
      <w:numFmt w:val="decimal"/>
      <w:lvlText w:val="%5)"/>
      <w:lvlJc w:val="left"/>
      <w:pPr>
        <w:ind w:left="3950" w:hanging="360"/>
      </w:pPr>
      <w:rPr>
        <w:rFonts w:hint="default"/>
      </w:r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6D1216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3008DC"/>
    <w:multiLevelType w:val="hybridMultilevel"/>
    <w:tmpl w:val="9C724B86"/>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15:restartNumberingAfterBreak="0">
    <w:nsid w:val="71701A7D"/>
    <w:multiLevelType w:val="hybridMultilevel"/>
    <w:tmpl w:val="B8947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9"/>
  </w:num>
  <w:num w:numId="5">
    <w:abstractNumId w:val="8"/>
  </w:num>
  <w:num w:numId="6">
    <w:abstractNumId w:val="18"/>
  </w:num>
  <w:num w:numId="7">
    <w:abstractNumId w:val="4"/>
  </w:num>
  <w:num w:numId="8">
    <w:abstractNumId w:val="17"/>
  </w:num>
  <w:num w:numId="9">
    <w:abstractNumId w:val="3"/>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num>
  <w:num w:numId="13">
    <w:abstractNumId w:val="20"/>
  </w:num>
  <w:num w:numId="14">
    <w:abstractNumId w:val="21"/>
  </w:num>
  <w:num w:numId="15">
    <w:abstractNumId w:val="14"/>
  </w:num>
  <w:num w:numId="16">
    <w:abstractNumId w:val="12"/>
  </w:num>
  <w:num w:numId="17">
    <w:abstractNumId w:val="6"/>
  </w:num>
  <w:num w:numId="18">
    <w:abstractNumId w:val="7"/>
  </w:num>
  <w:num w:numId="19">
    <w:abstractNumId w:val="0"/>
  </w:num>
  <w:num w:numId="20">
    <w:abstractNumId w:val="19"/>
  </w:num>
  <w:num w:numId="21">
    <w:abstractNumId w:val="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JjQEd+4mu8uClNzGwQ1c9e/D73bKwpOC4tpWMdGR/6BZB6l3/0QfCUNOHbxVhLlR33y3TVfAufr2C+pqd5bDg==" w:salt="K7fO65QQ/6kvioS48CTZXQ=="/>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F1"/>
    <w:rsid w:val="00003209"/>
    <w:rsid w:val="0001066E"/>
    <w:rsid w:val="00025CBA"/>
    <w:rsid w:val="000272B0"/>
    <w:rsid w:val="00040DE3"/>
    <w:rsid w:val="00042B2C"/>
    <w:rsid w:val="00052D12"/>
    <w:rsid w:val="00062D1E"/>
    <w:rsid w:val="000656C4"/>
    <w:rsid w:val="00075E0A"/>
    <w:rsid w:val="000A0B12"/>
    <w:rsid w:val="000B6C5E"/>
    <w:rsid w:val="000C66C1"/>
    <w:rsid w:val="000D3584"/>
    <w:rsid w:val="000D6F05"/>
    <w:rsid w:val="000E3FED"/>
    <w:rsid w:val="000F3A31"/>
    <w:rsid w:val="000F5A1F"/>
    <w:rsid w:val="000F69B7"/>
    <w:rsid w:val="0011118A"/>
    <w:rsid w:val="001178A6"/>
    <w:rsid w:val="00125681"/>
    <w:rsid w:val="001325D3"/>
    <w:rsid w:val="0014577C"/>
    <w:rsid w:val="00156930"/>
    <w:rsid w:val="00173E38"/>
    <w:rsid w:val="00187382"/>
    <w:rsid w:val="0019392C"/>
    <w:rsid w:val="001A7C09"/>
    <w:rsid w:val="001B09A9"/>
    <w:rsid w:val="001C168F"/>
    <w:rsid w:val="001C2338"/>
    <w:rsid w:val="001D3418"/>
    <w:rsid w:val="001D6549"/>
    <w:rsid w:val="001E1C3A"/>
    <w:rsid w:val="001E43F3"/>
    <w:rsid w:val="001E614A"/>
    <w:rsid w:val="00202758"/>
    <w:rsid w:val="00202CE2"/>
    <w:rsid w:val="00211BED"/>
    <w:rsid w:val="00220CDB"/>
    <w:rsid w:val="00241D17"/>
    <w:rsid w:val="00243C48"/>
    <w:rsid w:val="002444AA"/>
    <w:rsid w:val="00257D45"/>
    <w:rsid w:val="00276A9D"/>
    <w:rsid w:val="0027760D"/>
    <w:rsid w:val="002843BC"/>
    <w:rsid w:val="0029394E"/>
    <w:rsid w:val="00293FFB"/>
    <w:rsid w:val="002954E7"/>
    <w:rsid w:val="002A0279"/>
    <w:rsid w:val="002B215B"/>
    <w:rsid w:val="002C1D60"/>
    <w:rsid w:val="002C316B"/>
    <w:rsid w:val="002C4612"/>
    <w:rsid w:val="002C567E"/>
    <w:rsid w:val="002D4D97"/>
    <w:rsid w:val="002E02D4"/>
    <w:rsid w:val="002F2279"/>
    <w:rsid w:val="00311B76"/>
    <w:rsid w:val="003238A1"/>
    <w:rsid w:val="00330575"/>
    <w:rsid w:val="003415C6"/>
    <w:rsid w:val="00346D05"/>
    <w:rsid w:val="00352AAA"/>
    <w:rsid w:val="00356016"/>
    <w:rsid w:val="003605F4"/>
    <w:rsid w:val="00364662"/>
    <w:rsid w:val="00391054"/>
    <w:rsid w:val="0039297B"/>
    <w:rsid w:val="003B1BBA"/>
    <w:rsid w:val="003B3C72"/>
    <w:rsid w:val="003C5C3A"/>
    <w:rsid w:val="003E2797"/>
    <w:rsid w:val="003E3B15"/>
    <w:rsid w:val="003E7861"/>
    <w:rsid w:val="003F0CF1"/>
    <w:rsid w:val="003F0F5F"/>
    <w:rsid w:val="003F4C13"/>
    <w:rsid w:val="00405013"/>
    <w:rsid w:val="00413831"/>
    <w:rsid w:val="004166B1"/>
    <w:rsid w:val="004371CF"/>
    <w:rsid w:val="00444FD8"/>
    <w:rsid w:val="004533B0"/>
    <w:rsid w:val="00453F2B"/>
    <w:rsid w:val="0047063C"/>
    <w:rsid w:val="004829B4"/>
    <w:rsid w:val="00486F29"/>
    <w:rsid w:val="0049087F"/>
    <w:rsid w:val="0049472E"/>
    <w:rsid w:val="0049616C"/>
    <w:rsid w:val="004A62EF"/>
    <w:rsid w:val="004B1BE4"/>
    <w:rsid w:val="004D07D8"/>
    <w:rsid w:val="004D2F85"/>
    <w:rsid w:val="004F3202"/>
    <w:rsid w:val="00503E0A"/>
    <w:rsid w:val="00515E9B"/>
    <w:rsid w:val="00526099"/>
    <w:rsid w:val="0053259C"/>
    <w:rsid w:val="00537B72"/>
    <w:rsid w:val="005636A4"/>
    <w:rsid w:val="00564D71"/>
    <w:rsid w:val="00567219"/>
    <w:rsid w:val="005673A2"/>
    <w:rsid w:val="00580EFD"/>
    <w:rsid w:val="0058115D"/>
    <w:rsid w:val="005817AA"/>
    <w:rsid w:val="00581E05"/>
    <w:rsid w:val="0058258D"/>
    <w:rsid w:val="00587C5F"/>
    <w:rsid w:val="005974E9"/>
    <w:rsid w:val="005A6FB1"/>
    <w:rsid w:val="005A7AC2"/>
    <w:rsid w:val="005C0CA7"/>
    <w:rsid w:val="005D17F6"/>
    <w:rsid w:val="005D7F25"/>
    <w:rsid w:val="005E0303"/>
    <w:rsid w:val="005E681B"/>
    <w:rsid w:val="005F07D4"/>
    <w:rsid w:val="005F33E9"/>
    <w:rsid w:val="005F3F5B"/>
    <w:rsid w:val="005F4473"/>
    <w:rsid w:val="00602FAB"/>
    <w:rsid w:val="006072A7"/>
    <w:rsid w:val="00610AB2"/>
    <w:rsid w:val="00615698"/>
    <w:rsid w:val="00617920"/>
    <w:rsid w:val="00626283"/>
    <w:rsid w:val="00630423"/>
    <w:rsid w:val="00632FDF"/>
    <w:rsid w:val="0064620C"/>
    <w:rsid w:val="006510F8"/>
    <w:rsid w:val="00661479"/>
    <w:rsid w:val="00663FF4"/>
    <w:rsid w:val="00665ECE"/>
    <w:rsid w:val="00666DCC"/>
    <w:rsid w:val="00675F3C"/>
    <w:rsid w:val="00690869"/>
    <w:rsid w:val="00696E1A"/>
    <w:rsid w:val="006A05F3"/>
    <w:rsid w:val="006B0FF8"/>
    <w:rsid w:val="006C17B8"/>
    <w:rsid w:val="006D625D"/>
    <w:rsid w:val="006E3099"/>
    <w:rsid w:val="006F432C"/>
    <w:rsid w:val="00702273"/>
    <w:rsid w:val="007059B2"/>
    <w:rsid w:val="007060F4"/>
    <w:rsid w:val="007121F1"/>
    <w:rsid w:val="00737CAB"/>
    <w:rsid w:val="00741B71"/>
    <w:rsid w:val="007445D4"/>
    <w:rsid w:val="00745030"/>
    <w:rsid w:val="0074537F"/>
    <w:rsid w:val="0074673D"/>
    <w:rsid w:val="007652D4"/>
    <w:rsid w:val="00777E4D"/>
    <w:rsid w:val="00780C0E"/>
    <w:rsid w:val="00794690"/>
    <w:rsid w:val="00795EB7"/>
    <w:rsid w:val="007A01B8"/>
    <w:rsid w:val="007A3517"/>
    <w:rsid w:val="007A37A9"/>
    <w:rsid w:val="007B7A26"/>
    <w:rsid w:val="007F134B"/>
    <w:rsid w:val="008009EF"/>
    <w:rsid w:val="0080259D"/>
    <w:rsid w:val="00802C11"/>
    <w:rsid w:val="008114E7"/>
    <w:rsid w:val="00811F02"/>
    <w:rsid w:val="00813B4B"/>
    <w:rsid w:val="0081551C"/>
    <w:rsid w:val="008335C2"/>
    <w:rsid w:val="00836967"/>
    <w:rsid w:val="00856B5E"/>
    <w:rsid w:val="00857E9C"/>
    <w:rsid w:val="00862EC8"/>
    <w:rsid w:val="008639BE"/>
    <w:rsid w:val="00864EB1"/>
    <w:rsid w:val="008716DF"/>
    <w:rsid w:val="00891741"/>
    <w:rsid w:val="008A6801"/>
    <w:rsid w:val="008B3FE3"/>
    <w:rsid w:val="008B4F8C"/>
    <w:rsid w:val="008C3F9A"/>
    <w:rsid w:val="008C6C4D"/>
    <w:rsid w:val="008D0539"/>
    <w:rsid w:val="008D7204"/>
    <w:rsid w:val="008E1290"/>
    <w:rsid w:val="008E42D3"/>
    <w:rsid w:val="00901395"/>
    <w:rsid w:val="0090497D"/>
    <w:rsid w:val="00915582"/>
    <w:rsid w:val="009230D8"/>
    <w:rsid w:val="00923772"/>
    <w:rsid w:val="00931FBC"/>
    <w:rsid w:val="00933404"/>
    <w:rsid w:val="009341E2"/>
    <w:rsid w:val="00937182"/>
    <w:rsid w:val="00944FB9"/>
    <w:rsid w:val="00961A3E"/>
    <w:rsid w:val="00964661"/>
    <w:rsid w:val="00986822"/>
    <w:rsid w:val="00987FBB"/>
    <w:rsid w:val="00994077"/>
    <w:rsid w:val="009969A8"/>
    <w:rsid w:val="009A2AD0"/>
    <w:rsid w:val="009B33EB"/>
    <w:rsid w:val="009B5667"/>
    <w:rsid w:val="009D3E5C"/>
    <w:rsid w:val="009F4F17"/>
    <w:rsid w:val="00A20A71"/>
    <w:rsid w:val="00A22B5C"/>
    <w:rsid w:val="00A2625F"/>
    <w:rsid w:val="00A32067"/>
    <w:rsid w:val="00A34CD2"/>
    <w:rsid w:val="00A434C0"/>
    <w:rsid w:val="00A44590"/>
    <w:rsid w:val="00A516BD"/>
    <w:rsid w:val="00A51DC7"/>
    <w:rsid w:val="00A66034"/>
    <w:rsid w:val="00A7733E"/>
    <w:rsid w:val="00A804DC"/>
    <w:rsid w:val="00AA00DA"/>
    <w:rsid w:val="00AB111C"/>
    <w:rsid w:val="00AC0E39"/>
    <w:rsid w:val="00AC3892"/>
    <w:rsid w:val="00AC624E"/>
    <w:rsid w:val="00AD194F"/>
    <w:rsid w:val="00AD5735"/>
    <w:rsid w:val="00AE46DE"/>
    <w:rsid w:val="00AF036D"/>
    <w:rsid w:val="00B0477E"/>
    <w:rsid w:val="00B06D22"/>
    <w:rsid w:val="00B11C01"/>
    <w:rsid w:val="00B2336A"/>
    <w:rsid w:val="00B27B24"/>
    <w:rsid w:val="00B3119F"/>
    <w:rsid w:val="00B326C4"/>
    <w:rsid w:val="00B32E59"/>
    <w:rsid w:val="00B411D6"/>
    <w:rsid w:val="00B41E85"/>
    <w:rsid w:val="00B46426"/>
    <w:rsid w:val="00B47708"/>
    <w:rsid w:val="00B50CE3"/>
    <w:rsid w:val="00B64C2C"/>
    <w:rsid w:val="00B70FB7"/>
    <w:rsid w:val="00B74CF3"/>
    <w:rsid w:val="00B8035E"/>
    <w:rsid w:val="00B9585E"/>
    <w:rsid w:val="00BA0DE9"/>
    <w:rsid w:val="00BB5BD5"/>
    <w:rsid w:val="00BC18E2"/>
    <w:rsid w:val="00BC3750"/>
    <w:rsid w:val="00BD612D"/>
    <w:rsid w:val="00BD662C"/>
    <w:rsid w:val="00BD7B1F"/>
    <w:rsid w:val="00BE68DC"/>
    <w:rsid w:val="00BE6B17"/>
    <w:rsid w:val="00BE7367"/>
    <w:rsid w:val="00C00566"/>
    <w:rsid w:val="00C06A17"/>
    <w:rsid w:val="00C245E3"/>
    <w:rsid w:val="00C3099B"/>
    <w:rsid w:val="00C425EB"/>
    <w:rsid w:val="00C44861"/>
    <w:rsid w:val="00C5065B"/>
    <w:rsid w:val="00C624F5"/>
    <w:rsid w:val="00C66391"/>
    <w:rsid w:val="00C6646B"/>
    <w:rsid w:val="00C7306A"/>
    <w:rsid w:val="00C733E4"/>
    <w:rsid w:val="00C753F0"/>
    <w:rsid w:val="00C76F04"/>
    <w:rsid w:val="00C77C8A"/>
    <w:rsid w:val="00C84A53"/>
    <w:rsid w:val="00CA6D04"/>
    <w:rsid w:val="00CB06E9"/>
    <w:rsid w:val="00CB5551"/>
    <w:rsid w:val="00CC020A"/>
    <w:rsid w:val="00CC780F"/>
    <w:rsid w:val="00CD5390"/>
    <w:rsid w:val="00CD7B71"/>
    <w:rsid w:val="00CE39F3"/>
    <w:rsid w:val="00CE4F79"/>
    <w:rsid w:val="00CF20EF"/>
    <w:rsid w:val="00D156BC"/>
    <w:rsid w:val="00D16031"/>
    <w:rsid w:val="00D24E87"/>
    <w:rsid w:val="00D271D8"/>
    <w:rsid w:val="00D316E0"/>
    <w:rsid w:val="00D35F0E"/>
    <w:rsid w:val="00D378F7"/>
    <w:rsid w:val="00D410F0"/>
    <w:rsid w:val="00D461ED"/>
    <w:rsid w:val="00D512A7"/>
    <w:rsid w:val="00D601EE"/>
    <w:rsid w:val="00D61D9F"/>
    <w:rsid w:val="00D65DD9"/>
    <w:rsid w:val="00D7655C"/>
    <w:rsid w:val="00D84F65"/>
    <w:rsid w:val="00D86809"/>
    <w:rsid w:val="00D873D3"/>
    <w:rsid w:val="00D9031C"/>
    <w:rsid w:val="00D90864"/>
    <w:rsid w:val="00D942D6"/>
    <w:rsid w:val="00D966E7"/>
    <w:rsid w:val="00DA5E8B"/>
    <w:rsid w:val="00DB3D05"/>
    <w:rsid w:val="00DC16B6"/>
    <w:rsid w:val="00DC7DA2"/>
    <w:rsid w:val="00DE4610"/>
    <w:rsid w:val="00DE644E"/>
    <w:rsid w:val="00DF0B5E"/>
    <w:rsid w:val="00E020B0"/>
    <w:rsid w:val="00E05861"/>
    <w:rsid w:val="00E215B1"/>
    <w:rsid w:val="00E24AF4"/>
    <w:rsid w:val="00E3370B"/>
    <w:rsid w:val="00E411B0"/>
    <w:rsid w:val="00E46290"/>
    <w:rsid w:val="00E50C1F"/>
    <w:rsid w:val="00E617A0"/>
    <w:rsid w:val="00E65132"/>
    <w:rsid w:val="00E756E1"/>
    <w:rsid w:val="00E76A81"/>
    <w:rsid w:val="00E8674B"/>
    <w:rsid w:val="00E9208F"/>
    <w:rsid w:val="00E96AA8"/>
    <w:rsid w:val="00EB2D14"/>
    <w:rsid w:val="00EB5E9F"/>
    <w:rsid w:val="00EB6166"/>
    <w:rsid w:val="00EC1066"/>
    <w:rsid w:val="00EE28D7"/>
    <w:rsid w:val="00EE4624"/>
    <w:rsid w:val="00EF6D33"/>
    <w:rsid w:val="00EF7DB2"/>
    <w:rsid w:val="00F10AD0"/>
    <w:rsid w:val="00F12600"/>
    <w:rsid w:val="00F16F76"/>
    <w:rsid w:val="00F20789"/>
    <w:rsid w:val="00F328F7"/>
    <w:rsid w:val="00F41BE1"/>
    <w:rsid w:val="00F45774"/>
    <w:rsid w:val="00F64226"/>
    <w:rsid w:val="00F741EA"/>
    <w:rsid w:val="00F74E0C"/>
    <w:rsid w:val="00FA3122"/>
    <w:rsid w:val="00FA51F6"/>
    <w:rsid w:val="00FB7F28"/>
    <w:rsid w:val="00FC1460"/>
    <w:rsid w:val="00FC3BD4"/>
    <w:rsid w:val="00FD2652"/>
    <w:rsid w:val="00FE5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B99619"/>
  <w15:chartTrackingRefBased/>
  <w15:docId w15:val="{FE38FA05-B807-4B61-82A8-263A36A7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1"/>
    <w:qFormat/>
    <w:rsid w:val="002A0279"/>
    <w:pPr>
      <w:keepNext/>
      <w:numPr>
        <w:numId w:val="3"/>
      </w:numPr>
      <w:spacing w:before="240" w:after="60" w:line="240" w:lineRule="auto"/>
      <w:jc w:val="center"/>
      <w:outlineLvl w:val="0"/>
    </w:pPr>
    <w:rPr>
      <w:rFonts w:ascii="Times New Roman" w:eastAsia="Times New Roman" w:hAnsi="Times New Roman" w:cs="Times New Roman"/>
      <w:b/>
      <w:sz w:val="24"/>
      <w:szCs w:val="20"/>
      <w:lang w:eastAsia="ru-RU"/>
    </w:rPr>
  </w:style>
  <w:style w:type="paragraph" w:styleId="20">
    <w:name w:val="heading 2"/>
    <w:basedOn w:val="a1"/>
    <w:next w:val="a1"/>
    <w:link w:val="21"/>
    <w:qFormat/>
    <w:rsid w:val="002A0279"/>
    <w:pPr>
      <w:keepNext/>
      <w:spacing w:before="120" w:after="120" w:line="240" w:lineRule="auto"/>
      <w:ind w:firstLine="709"/>
      <w:jc w:val="center"/>
      <w:outlineLvl w:val="1"/>
    </w:pPr>
    <w:rPr>
      <w:rFonts w:ascii="Times New Roman" w:eastAsia="Times New Roman" w:hAnsi="Times New Roman" w:cs="Times New Roman"/>
      <w:b/>
      <w:sz w:val="24"/>
      <w:szCs w:val="20"/>
      <w:lang w:eastAsia="ru-RU"/>
    </w:rPr>
  </w:style>
  <w:style w:type="paragraph" w:styleId="30">
    <w:name w:val="heading 3"/>
    <w:basedOn w:val="a1"/>
    <w:next w:val="a1"/>
    <w:link w:val="31"/>
    <w:qFormat/>
    <w:rsid w:val="002A0279"/>
    <w:pPr>
      <w:keepNext/>
      <w:spacing w:before="120" w:after="120" w:line="240" w:lineRule="auto"/>
      <w:ind w:firstLine="709"/>
      <w:jc w:val="both"/>
      <w:outlineLvl w:val="2"/>
    </w:pPr>
    <w:rPr>
      <w:rFonts w:ascii="Times New Roman" w:eastAsia="Times New Roman" w:hAnsi="Times New Roman" w:cs="Times New Roman"/>
      <w:b/>
      <w:sz w:val="24"/>
      <w:szCs w:val="20"/>
      <w:u w:val="single"/>
      <w:lang w:eastAsia="ru-RU"/>
    </w:rPr>
  </w:style>
  <w:style w:type="paragraph" w:styleId="40">
    <w:name w:val="heading 4"/>
    <w:basedOn w:val="a1"/>
    <w:next w:val="a1"/>
    <w:link w:val="41"/>
    <w:rsid w:val="002A0279"/>
    <w:pPr>
      <w:keepNext/>
      <w:keepLines/>
      <w:spacing w:before="240" w:after="40" w:line="300" w:lineRule="auto"/>
      <w:ind w:firstLine="567"/>
      <w:jc w:val="both"/>
      <w:outlineLvl w:val="3"/>
    </w:pPr>
    <w:rPr>
      <w:rFonts w:ascii="Times New Roman" w:eastAsia="Times New Roman" w:hAnsi="Times New Roman" w:cs="Times New Roman"/>
      <w:b/>
      <w:sz w:val="24"/>
      <w:szCs w:val="24"/>
      <w:lang w:bidi="he-IL"/>
    </w:rPr>
  </w:style>
  <w:style w:type="paragraph" w:styleId="5">
    <w:name w:val="heading 5"/>
    <w:basedOn w:val="a1"/>
    <w:next w:val="a1"/>
    <w:link w:val="50"/>
    <w:rsid w:val="002A0279"/>
    <w:pPr>
      <w:keepNext/>
      <w:keepLines/>
      <w:spacing w:before="220" w:after="40" w:line="300" w:lineRule="auto"/>
      <w:ind w:firstLine="567"/>
      <w:jc w:val="both"/>
      <w:outlineLvl w:val="4"/>
    </w:pPr>
    <w:rPr>
      <w:rFonts w:ascii="Times New Roman" w:eastAsia="Times New Roman" w:hAnsi="Times New Roman" w:cs="Times New Roman"/>
      <w:b/>
      <w:lang w:bidi="he-IL"/>
    </w:rPr>
  </w:style>
  <w:style w:type="paragraph" w:styleId="6">
    <w:name w:val="heading 6"/>
    <w:basedOn w:val="a1"/>
    <w:next w:val="a1"/>
    <w:link w:val="60"/>
    <w:rsid w:val="002A0279"/>
    <w:pPr>
      <w:keepNext/>
      <w:keepLines/>
      <w:spacing w:before="200" w:after="40" w:line="300" w:lineRule="auto"/>
      <w:ind w:firstLine="567"/>
      <w:jc w:val="both"/>
      <w:outlineLvl w:val="5"/>
    </w:pPr>
    <w:rPr>
      <w:rFonts w:ascii="Times New Roman" w:eastAsia="Times New Roman" w:hAnsi="Times New Roman" w:cs="Times New Roman"/>
      <w:b/>
      <w:sz w:val="20"/>
      <w:szCs w:val="20"/>
      <w:lang w:bidi="he-IL"/>
    </w:rPr>
  </w:style>
  <w:style w:type="paragraph" w:styleId="9">
    <w:name w:val="heading 9"/>
    <w:basedOn w:val="a1"/>
    <w:next w:val="a1"/>
    <w:link w:val="90"/>
    <w:qFormat/>
    <w:rsid w:val="002A0279"/>
    <w:pPr>
      <w:spacing w:before="240" w:after="60" w:line="240" w:lineRule="auto"/>
      <w:ind w:firstLine="709"/>
      <w:jc w:val="both"/>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2A0279"/>
    <w:rPr>
      <w:rFonts w:ascii="Times New Roman" w:eastAsia="Times New Roman" w:hAnsi="Times New Roman" w:cs="Times New Roman"/>
      <w:b/>
      <w:sz w:val="24"/>
      <w:szCs w:val="20"/>
      <w:lang w:eastAsia="ru-RU"/>
    </w:rPr>
  </w:style>
  <w:style w:type="character" w:customStyle="1" w:styleId="21">
    <w:name w:val="Заголовок 2 Знак"/>
    <w:basedOn w:val="a2"/>
    <w:link w:val="20"/>
    <w:rsid w:val="002A0279"/>
    <w:rPr>
      <w:rFonts w:ascii="Times New Roman" w:eastAsia="Times New Roman" w:hAnsi="Times New Roman" w:cs="Times New Roman"/>
      <w:b/>
      <w:sz w:val="24"/>
      <w:szCs w:val="20"/>
      <w:lang w:eastAsia="ru-RU"/>
    </w:rPr>
  </w:style>
  <w:style w:type="character" w:customStyle="1" w:styleId="31">
    <w:name w:val="Заголовок 3 Знак"/>
    <w:basedOn w:val="a2"/>
    <w:link w:val="30"/>
    <w:rsid w:val="002A0279"/>
    <w:rPr>
      <w:rFonts w:ascii="Times New Roman" w:eastAsia="Times New Roman" w:hAnsi="Times New Roman" w:cs="Times New Roman"/>
      <w:b/>
      <w:sz w:val="24"/>
      <w:szCs w:val="20"/>
      <w:u w:val="single"/>
      <w:lang w:eastAsia="ru-RU"/>
    </w:rPr>
  </w:style>
  <w:style w:type="character" w:customStyle="1" w:styleId="41">
    <w:name w:val="Заголовок 4 Знак"/>
    <w:basedOn w:val="a2"/>
    <w:link w:val="40"/>
    <w:rsid w:val="002A0279"/>
    <w:rPr>
      <w:rFonts w:ascii="Times New Roman" w:eastAsia="Times New Roman" w:hAnsi="Times New Roman" w:cs="Times New Roman"/>
      <w:b/>
      <w:sz w:val="24"/>
      <w:szCs w:val="24"/>
      <w:lang w:bidi="he-IL"/>
    </w:rPr>
  </w:style>
  <w:style w:type="character" w:customStyle="1" w:styleId="50">
    <w:name w:val="Заголовок 5 Знак"/>
    <w:basedOn w:val="a2"/>
    <w:link w:val="5"/>
    <w:rsid w:val="002A0279"/>
    <w:rPr>
      <w:rFonts w:ascii="Times New Roman" w:eastAsia="Times New Roman" w:hAnsi="Times New Roman" w:cs="Times New Roman"/>
      <w:b/>
      <w:lang w:bidi="he-IL"/>
    </w:rPr>
  </w:style>
  <w:style w:type="character" w:customStyle="1" w:styleId="60">
    <w:name w:val="Заголовок 6 Знак"/>
    <w:basedOn w:val="a2"/>
    <w:link w:val="6"/>
    <w:rsid w:val="002A0279"/>
    <w:rPr>
      <w:rFonts w:ascii="Times New Roman" w:eastAsia="Times New Roman" w:hAnsi="Times New Roman" w:cs="Times New Roman"/>
      <w:b/>
      <w:sz w:val="20"/>
      <w:szCs w:val="20"/>
      <w:lang w:bidi="he-IL"/>
    </w:rPr>
  </w:style>
  <w:style w:type="character" w:customStyle="1" w:styleId="90">
    <w:name w:val="Заголовок 9 Знак"/>
    <w:basedOn w:val="a2"/>
    <w:link w:val="9"/>
    <w:rsid w:val="002A0279"/>
    <w:rPr>
      <w:rFonts w:ascii="Arial" w:eastAsia="Times New Roman" w:hAnsi="Arial" w:cs="Arial"/>
      <w:lang w:eastAsia="ru-RU"/>
    </w:rPr>
  </w:style>
  <w:style w:type="numbering" w:customStyle="1" w:styleId="12">
    <w:name w:val="Нет списка1"/>
    <w:next w:val="a4"/>
    <w:uiPriority w:val="99"/>
    <w:semiHidden/>
    <w:rsid w:val="002A0279"/>
  </w:style>
  <w:style w:type="character" w:styleId="a5">
    <w:name w:val="Hyperlink"/>
    <w:uiPriority w:val="99"/>
    <w:rsid w:val="002A0279"/>
    <w:rPr>
      <w:rFonts w:ascii="Arial Narrow" w:hAnsi="Arial Narrow" w:hint="default"/>
      <w:color w:val="000080"/>
      <w:sz w:val="22"/>
      <w:u w:val="single"/>
      <w:vertAlign w:val="baseline"/>
    </w:rPr>
  </w:style>
  <w:style w:type="paragraph" w:customStyle="1" w:styleId="a6">
    <w:basedOn w:val="a1"/>
    <w:next w:val="a7"/>
    <w:qFormat/>
    <w:rsid w:val="002A0279"/>
    <w:pPr>
      <w:spacing w:before="120" w:after="120" w:line="240" w:lineRule="auto"/>
      <w:ind w:firstLine="709"/>
      <w:jc w:val="center"/>
    </w:pPr>
    <w:rPr>
      <w:rFonts w:ascii="Times New Roman" w:eastAsia="Times New Roman" w:hAnsi="Times New Roman" w:cs="Times New Roman"/>
      <w:b/>
      <w:sz w:val="24"/>
      <w:szCs w:val="20"/>
      <w:lang w:eastAsia="ru-RU"/>
    </w:rPr>
  </w:style>
  <w:style w:type="paragraph" w:styleId="a8">
    <w:name w:val="Body Text"/>
    <w:basedOn w:val="a1"/>
    <w:link w:val="a9"/>
    <w:rsid w:val="002A0279"/>
    <w:pPr>
      <w:autoSpaceDE w:val="0"/>
      <w:autoSpaceDN w:val="0"/>
      <w:adjustRightInd w:val="0"/>
      <w:spacing w:before="120" w:after="120" w:line="240" w:lineRule="auto"/>
      <w:ind w:firstLine="709"/>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2"/>
    <w:link w:val="a8"/>
    <w:rsid w:val="002A0279"/>
    <w:rPr>
      <w:rFonts w:ascii="Times New Roman" w:eastAsia="Times New Roman" w:hAnsi="Times New Roman" w:cs="Times New Roman"/>
      <w:sz w:val="24"/>
      <w:szCs w:val="20"/>
      <w:lang w:eastAsia="ru-RU"/>
    </w:rPr>
  </w:style>
  <w:style w:type="paragraph" w:styleId="aa">
    <w:name w:val="Body Text Indent"/>
    <w:basedOn w:val="a1"/>
    <w:link w:val="ab"/>
    <w:rsid w:val="002A0279"/>
    <w:pPr>
      <w:autoSpaceDE w:val="0"/>
      <w:autoSpaceDN w:val="0"/>
      <w:adjustRightInd w:val="0"/>
      <w:spacing w:before="120" w:after="120" w:line="240" w:lineRule="auto"/>
      <w:ind w:firstLine="720"/>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2"/>
    <w:link w:val="aa"/>
    <w:rsid w:val="002A0279"/>
    <w:rPr>
      <w:rFonts w:ascii="Times New Roman" w:eastAsia="Times New Roman" w:hAnsi="Times New Roman" w:cs="Times New Roman"/>
      <w:szCs w:val="20"/>
      <w:lang w:eastAsia="ru-RU"/>
    </w:rPr>
  </w:style>
  <w:style w:type="paragraph" w:styleId="22">
    <w:name w:val="Body Text Indent 2"/>
    <w:basedOn w:val="a1"/>
    <w:link w:val="23"/>
    <w:rsid w:val="002A0279"/>
    <w:pPr>
      <w:spacing w:before="120" w:after="120" w:line="240" w:lineRule="auto"/>
      <w:ind w:right="-365" w:firstLine="720"/>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link w:val="22"/>
    <w:rsid w:val="002A0279"/>
    <w:rPr>
      <w:rFonts w:ascii="Times New Roman" w:eastAsia="Times New Roman" w:hAnsi="Times New Roman" w:cs="Times New Roman"/>
      <w:sz w:val="24"/>
      <w:szCs w:val="20"/>
      <w:lang w:eastAsia="ru-RU"/>
    </w:rPr>
  </w:style>
  <w:style w:type="paragraph" w:styleId="32">
    <w:name w:val="Body Text Indent 3"/>
    <w:basedOn w:val="a1"/>
    <w:link w:val="33"/>
    <w:rsid w:val="002A0279"/>
    <w:pPr>
      <w:autoSpaceDE w:val="0"/>
      <w:autoSpaceDN w:val="0"/>
      <w:adjustRightInd w:val="0"/>
      <w:spacing w:before="120" w:after="120" w:line="240" w:lineRule="auto"/>
      <w:ind w:firstLine="720"/>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2"/>
    <w:link w:val="32"/>
    <w:rsid w:val="002A0279"/>
    <w:rPr>
      <w:rFonts w:ascii="Times New Roman" w:eastAsia="Times New Roman" w:hAnsi="Times New Roman" w:cs="Times New Roman"/>
      <w:sz w:val="24"/>
      <w:szCs w:val="20"/>
      <w:lang w:eastAsia="ru-RU"/>
    </w:rPr>
  </w:style>
  <w:style w:type="paragraph" w:customStyle="1" w:styleId="13">
    <w:name w:val="çàãîëîâîê 1"/>
    <w:basedOn w:val="a1"/>
    <w:next w:val="a1"/>
    <w:rsid w:val="002A0279"/>
    <w:pPr>
      <w:keepNext/>
      <w:spacing w:before="120" w:after="120" w:line="240" w:lineRule="auto"/>
      <w:ind w:firstLine="709"/>
      <w:jc w:val="center"/>
    </w:pPr>
    <w:rPr>
      <w:rFonts w:ascii="Times New Roman" w:eastAsia="Times New Roman" w:hAnsi="Times New Roman" w:cs="Times New Roman"/>
      <w:b/>
      <w:szCs w:val="20"/>
      <w:lang w:eastAsia="ru-RU"/>
    </w:rPr>
  </w:style>
  <w:style w:type="paragraph" w:customStyle="1" w:styleId="ac">
    <w:name w:val="Текст таблицы (лев.)"/>
    <w:basedOn w:val="a1"/>
    <w:rsid w:val="002A0279"/>
    <w:pPr>
      <w:keepNext/>
      <w:snapToGrid w:val="0"/>
      <w:spacing w:before="20" w:after="120" w:line="360" w:lineRule="auto"/>
      <w:ind w:firstLine="567"/>
      <w:jc w:val="both"/>
    </w:pPr>
    <w:rPr>
      <w:rFonts w:ascii="Times New Roman" w:eastAsia="Times New Roman" w:hAnsi="Times New Roman" w:cs="Times New Roman"/>
      <w:sz w:val="18"/>
      <w:szCs w:val="20"/>
    </w:rPr>
  </w:style>
  <w:style w:type="paragraph" w:customStyle="1" w:styleId="Style5">
    <w:name w:val="Style5"/>
    <w:basedOn w:val="a1"/>
    <w:rsid w:val="002A0279"/>
    <w:pPr>
      <w:widowControl w:val="0"/>
      <w:autoSpaceDE w:val="0"/>
      <w:autoSpaceDN w:val="0"/>
      <w:adjustRightInd w:val="0"/>
      <w:spacing w:before="120" w:after="120" w:line="319" w:lineRule="exact"/>
      <w:ind w:firstLine="528"/>
      <w:jc w:val="both"/>
    </w:pPr>
    <w:rPr>
      <w:rFonts w:ascii="Times New Roman" w:eastAsia="Times New Roman" w:hAnsi="Times New Roman" w:cs="Times New Roman"/>
      <w:sz w:val="24"/>
      <w:szCs w:val="24"/>
      <w:lang w:eastAsia="ru-RU"/>
    </w:rPr>
  </w:style>
  <w:style w:type="character" w:customStyle="1" w:styleId="SUBST">
    <w:name w:val="__SUBST"/>
    <w:rsid w:val="002A0279"/>
    <w:rPr>
      <w:b/>
      <w:bCs/>
      <w:i/>
      <w:iCs/>
      <w:sz w:val="22"/>
      <w:szCs w:val="22"/>
    </w:rPr>
  </w:style>
  <w:style w:type="paragraph" w:styleId="ad">
    <w:name w:val="header"/>
    <w:basedOn w:val="a1"/>
    <w:link w:val="ae"/>
    <w:uiPriority w:val="99"/>
    <w:rsid w:val="002A0279"/>
    <w:pPr>
      <w:tabs>
        <w:tab w:val="center" w:pos="4677"/>
        <w:tab w:val="right" w:pos="9355"/>
      </w:tabs>
      <w:spacing w:before="120" w:after="120" w:line="240" w:lineRule="auto"/>
      <w:ind w:firstLine="709"/>
      <w:jc w:val="both"/>
    </w:pPr>
    <w:rPr>
      <w:rFonts w:ascii="Times New Roman" w:eastAsia="Times New Roman" w:hAnsi="Times New Roman" w:cs="Times New Roman"/>
      <w:sz w:val="24"/>
      <w:szCs w:val="24"/>
      <w:lang w:eastAsia="ru-RU"/>
    </w:rPr>
  </w:style>
  <w:style w:type="character" w:customStyle="1" w:styleId="ae">
    <w:name w:val="Верхний колонтитул Знак"/>
    <w:basedOn w:val="a2"/>
    <w:link w:val="ad"/>
    <w:uiPriority w:val="99"/>
    <w:rsid w:val="002A0279"/>
    <w:rPr>
      <w:rFonts w:ascii="Times New Roman" w:eastAsia="Times New Roman" w:hAnsi="Times New Roman" w:cs="Times New Roman"/>
      <w:sz w:val="24"/>
      <w:szCs w:val="24"/>
      <w:lang w:eastAsia="ru-RU"/>
    </w:rPr>
  </w:style>
  <w:style w:type="character" w:styleId="af">
    <w:name w:val="page number"/>
    <w:basedOn w:val="a2"/>
    <w:uiPriority w:val="99"/>
    <w:rsid w:val="002A0279"/>
  </w:style>
  <w:style w:type="paragraph" w:styleId="af0">
    <w:name w:val="Balloon Text"/>
    <w:basedOn w:val="a1"/>
    <w:link w:val="af1"/>
    <w:uiPriority w:val="99"/>
    <w:semiHidden/>
    <w:rsid w:val="002A0279"/>
    <w:pPr>
      <w:spacing w:before="120" w:after="120" w:line="240" w:lineRule="auto"/>
      <w:ind w:firstLine="709"/>
      <w:jc w:val="both"/>
    </w:pPr>
    <w:rPr>
      <w:rFonts w:ascii="Tahoma" w:eastAsia="Times New Roman" w:hAnsi="Tahoma" w:cs="Tahoma"/>
      <w:sz w:val="16"/>
      <w:szCs w:val="16"/>
      <w:lang w:eastAsia="ru-RU"/>
    </w:rPr>
  </w:style>
  <w:style w:type="character" w:customStyle="1" w:styleId="af1">
    <w:name w:val="Текст выноски Знак"/>
    <w:basedOn w:val="a2"/>
    <w:link w:val="af0"/>
    <w:uiPriority w:val="99"/>
    <w:semiHidden/>
    <w:rsid w:val="002A0279"/>
    <w:rPr>
      <w:rFonts w:ascii="Tahoma" w:eastAsia="Times New Roman" w:hAnsi="Tahoma" w:cs="Tahoma"/>
      <w:sz w:val="16"/>
      <w:szCs w:val="16"/>
      <w:lang w:eastAsia="ru-RU"/>
    </w:rPr>
  </w:style>
  <w:style w:type="paragraph" w:styleId="24">
    <w:name w:val="Body Text 2"/>
    <w:basedOn w:val="a1"/>
    <w:link w:val="25"/>
    <w:rsid w:val="002A0279"/>
    <w:pPr>
      <w:spacing w:before="120" w:after="120" w:line="480" w:lineRule="auto"/>
      <w:ind w:firstLine="709"/>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2"/>
    <w:link w:val="24"/>
    <w:rsid w:val="002A0279"/>
    <w:rPr>
      <w:rFonts w:ascii="Times New Roman" w:eastAsia="Times New Roman" w:hAnsi="Times New Roman" w:cs="Times New Roman"/>
      <w:sz w:val="24"/>
      <w:szCs w:val="24"/>
      <w:lang w:eastAsia="ru-RU"/>
    </w:rPr>
  </w:style>
  <w:style w:type="paragraph" w:customStyle="1" w:styleId="210">
    <w:name w:val="Основной текст 21"/>
    <w:basedOn w:val="a1"/>
    <w:rsid w:val="002A0279"/>
    <w:pPr>
      <w:spacing w:before="120" w:after="120" w:line="240" w:lineRule="auto"/>
      <w:ind w:firstLine="720"/>
      <w:jc w:val="both"/>
    </w:pPr>
    <w:rPr>
      <w:rFonts w:ascii="Times New Roman" w:eastAsia="Times New Roman" w:hAnsi="Times New Roman" w:cs="Times New Roman"/>
      <w:sz w:val="28"/>
      <w:szCs w:val="20"/>
      <w:lang w:eastAsia="ru-RU"/>
    </w:rPr>
  </w:style>
  <w:style w:type="paragraph" w:styleId="af2">
    <w:name w:val="footer"/>
    <w:basedOn w:val="a1"/>
    <w:link w:val="af3"/>
    <w:uiPriority w:val="99"/>
    <w:rsid w:val="002A0279"/>
    <w:pPr>
      <w:tabs>
        <w:tab w:val="center" w:pos="4677"/>
        <w:tab w:val="right" w:pos="9355"/>
      </w:tabs>
      <w:spacing w:before="120" w:after="120" w:line="240" w:lineRule="auto"/>
      <w:ind w:firstLine="709"/>
      <w:jc w:val="both"/>
    </w:pPr>
    <w:rPr>
      <w:rFonts w:ascii="Times New Roman" w:eastAsia="Times New Roman" w:hAnsi="Times New Roman" w:cs="Times New Roman"/>
      <w:sz w:val="24"/>
      <w:szCs w:val="24"/>
      <w:lang w:eastAsia="ru-RU"/>
    </w:rPr>
  </w:style>
  <w:style w:type="character" w:customStyle="1" w:styleId="af3">
    <w:name w:val="Нижний колонтитул Знак"/>
    <w:basedOn w:val="a2"/>
    <w:link w:val="af2"/>
    <w:uiPriority w:val="99"/>
    <w:rsid w:val="002A0279"/>
    <w:rPr>
      <w:rFonts w:ascii="Times New Roman" w:eastAsia="Times New Roman" w:hAnsi="Times New Roman" w:cs="Times New Roman"/>
      <w:sz w:val="24"/>
      <w:szCs w:val="24"/>
      <w:lang w:eastAsia="ru-RU"/>
    </w:rPr>
  </w:style>
  <w:style w:type="paragraph" w:styleId="34">
    <w:name w:val="Body Text 3"/>
    <w:basedOn w:val="a1"/>
    <w:link w:val="35"/>
    <w:rsid w:val="002A0279"/>
    <w:pPr>
      <w:spacing w:before="120" w:after="120" w:line="240" w:lineRule="auto"/>
      <w:ind w:firstLine="709"/>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rsid w:val="002A0279"/>
    <w:rPr>
      <w:rFonts w:ascii="Times New Roman" w:eastAsia="Times New Roman" w:hAnsi="Times New Roman" w:cs="Times New Roman"/>
      <w:sz w:val="16"/>
      <w:szCs w:val="16"/>
      <w:lang w:eastAsia="ru-RU"/>
    </w:rPr>
  </w:style>
  <w:style w:type="paragraph" w:customStyle="1" w:styleId="BodyText21">
    <w:name w:val="Body Text 21"/>
    <w:basedOn w:val="a1"/>
    <w:rsid w:val="002A0279"/>
    <w:pPr>
      <w:spacing w:before="120" w:after="120" w:line="240" w:lineRule="auto"/>
      <w:ind w:firstLine="720"/>
      <w:jc w:val="both"/>
    </w:pPr>
    <w:rPr>
      <w:rFonts w:ascii="Times New Roman" w:eastAsia="Times New Roman" w:hAnsi="Times New Roman" w:cs="Times New Roman"/>
      <w:sz w:val="28"/>
      <w:szCs w:val="20"/>
      <w:lang w:eastAsia="ru-RU"/>
    </w:rPr>
  </w:style>
  <w:style w:type="character" w:customStyle="1" w:styleId="af4">
    <w:name w:val="Цветовое выделение"/>
    <w:rsid w:val="002A0279"/>
    <w:rPr>
      <w:b/>
      <w:color w:val="000080"/>
      <w:sz w:val="20"/>
    </w:rPr>
  </w:style>
  <w:style w:type="character" w:customStyle="1" w:styleId="42">
    <w:name w:val="Знак Знак4"/>
    <w:rsid w:val="002A0279"/>
    <w:rPr>
      <w:sz w:val="24"/>
      <w:szCs w:val="24"/>
    </w:rPr>
  </w:style>
  <w:style w:type="character" w:customStyle="1" w:styleId="FontStyle78">
    <w:name w:val="Font Style78"/>
    <w:uiPriority w:val="99"/>
    <w:rsid w:val="002A0279"/>
    <w:rPr>
      <w:rFonts w:ascii="Times New Roman" w:hAnsi="Times New Roman" w:cs="Times New Roman"/>
      <w:sz w:val="26"/>
      <w:szCs w:val="26"/>
    </w:rPr>
  </w:style>
  <w:style w:type="paragraph" w:styleId="af5">
    <w:name w:val="endnote text"/>
    <w:basedOn w:val="a1"/>
    <w:link w:val="af6"/>
    <w:uiPriority w:val="99"/>
    <w:semiHidden/>
    <w:unhideWhenUsed/>
    <w:rsid w:val="002A0279"/>
    <w:pPr>
      <w:spacing w:before="120" w:after="120" w:line="240" w:lineRule="auto"/>
      <w:ind w:firstLine="709"/>
      <w:jc w:val="both"/>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2"/>
    <w:link w:val="af5"/>
    <w:uiPriority w:val="99"/>
    <w:semiHidden/>
    <w:rsid w:val="002A0279"/>
    <w:rPr>
      <w:rFonts w:ascii="Times New Roman" w:eastAsia="Times New Roman" w:hAnsi="Times New Roman" w:cs="Times New Roman"/>
      <w:sz w:val="20"/>
      <w:szCs w:val="20"/>
      <w:lang w:eastAsia="ru-RU"/>
    </w:rPr>
  </w:style>
  <w:style w:type="character" w:styleId="af7">
    <w:name w:val="endnote reference"/>
    <w:uiPriority w:val="99"/>
    <w:semiHidden/>
    <w:unhideWhenUsed/>
    <w:rsid w:val="002A0279"/>
    <w:rPr>
      <w:vertAlign w:val="superscript"/>
    </w:rPr>
  </w:style>
  <w:style w:type="paragraph" w:styleId="af8">
    <w:name w:val="footnote text"/>
    <w:basedOn w:val="a1"/>
    <w:link w:val="af9"/>
    <w:unhideWhenUsed/>
    <w:rsid w:val="002A0279"/>
    <w:pPr>
      <w:spacing w:before="120" w:after="120" w:line="240" w:lineRule="auto"/>
      <w:ind w:firstLine="709"/>
      <w:jc w:val="both"/>
    </w:pPr>
    <w:rPr>
      <w:rFonts w:ascii="Times New Roman" w:eastAsia="Times New Roman" w:hAnsi="Times New Roman" w:cs="Times New Roman"/>
      <w:sz w:val="20"/>
      <w:szCs w:val="20"/>
      <w:lang w:eastAsia="ru-RU"/>
    </w:rPr>
  </w:style>
  <w:style w:type="character" w:customStyle="1" w:styleId="af9">
    <w:name w:val="Текст сноски Знак"/>
    <w:basedOn w:val="a2"/>
    <w:link w:val="af8"/>
    <w:rsid w:val="002A0279"/>
    <w:rPr>
      <w:rFonts w:ascii="Times New Roman" w:eastAsia="Times New Roman" w:hAnsi="Times New Roman" w:cs="Times New Roman"/>
      <w:sz w:val="20"/>
      <w:szCs w:val="20"/>
      <w:lang w:eastAsia="ru-RU"/>
    </w:rPr>
  </w:style>
  <w:style w:type="character" w:styleId="afa">
    <w:name w:val="footnote reference"/>
    <w:unhideWhenUsed/>
    <w:rsid w:val="002A0279"/>
    <w:rPr>
      <w:vertAlign w:val="superscript"/>
    </w:rPr>
  </w:style>
  <w:style w:type="character" w:styleId="afb">
    <w:name w:val="annotation reference"/>
    <w:uiPriority w:val="99"/>
    <w:semiHidden/>
    <w:unhideWhenUsed/>
    <w:rsid w:val="002A0279"/>
    <w:rPr>
      <w:sz w:val="16"/>
      <w:szCs w:val="16"/>
    </w:rPr>
  </w:style>
  <w:style w:type="paragraph" w:styleId="afc">
    <w:name w:val="annotation text"/>
    <w:basedOn w:val="a1"/>
    <w:link w:val="afd"/>
    <w:uiPriority w:val="99"/>
    <w:unhideWhenUsed/>
    <w:rsid w:val="002A0279"/>
    <w:pPr>
      <w:spacing w:before="120" w:after="120" w:line="240" w:lineRule="auto"/>
      <w:ind w:firstLine="709"/>
      <w:jc w:val="both"/>
    </w:pPr>
    <w:rPr>
      <w:rFonts w:ascii="Times New Roman" w:eastAsia="Times New Roman" w:hAnsi="Times New Roman" w:cs="Times New Roman"/>
      <w:sz w:val="20"/>
      <w:szCs w:val="20"/>
      <w:lang w:eastAsia="ru-RU"/>
    </w:rPr>
  </w:style>
  <w:style w:type="character" w:customStyle="1" w:styleId="afd">
    <w:name w:val="Текст примечания Знак"/>
    <w:basedOn w:val="a2"/>
    <w:link w:val="afc"/>
    <w:uiPriority w:val="99"/>
    <w:rsid w:val="002A0279"/>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2A0279"/>
    <w:rPr>
      <w:b/>
      <w:bCs/>
    </w:rPr>
  </w:style>
  <w:style w:type="character" w:customStyle="1" w:styleId="aff">
    <w:name w:val="Тема примечания Знак"/>
    <w:basedOn w:val="afd"/>
    <w:link w:val="afe"/>
    <w:uiPriority w:val="99"/>
    <w:semiHidden/>
    <w:rsid w:val="002A0279"/>
    <w:rPr>
      <w:rFonts w:ascii="Times New Roman" w:eastAsia="Times New Roman" w:hAnsi="Times New Roman" w:cs="Times New Roman"/>
      <w:b/>
      <w:bCs/>
      <w:sz w:val="20"/>
      <w:szCs w:val="20"/>
      <w:lang w:eastAsia="ru-RU"/>
    </w:rPr>
  </w:style>
  <w:style w:type="paragraph" w:styleId="aff0">
    <w:name w:val="List Paragraph"/>
    <w:aliases w:val="Табичный текст,Табличный текст"/>
    <w:basedOn w:val="a1"/>
    <w:link w:val="aff1"/>
    <w:uiPriority w:val="34"/>
    <w:qFormat/>
    <w:rsid w:val="002A0279"/>
    <w:pPr>
      <w:spacing w:before="120" w:after="120" w:line="240" w:lineRule="auto"/>
      <w:ind w:left="720" w:firstLine="709"/>
      <w:contextualSpacing/>
      <w:jc w:val="both"/>
    </w:pPr>
    <w:rPr>
      <w:rFonts w:ascii="Times New Roman" w:eastAsia="Times New Roman" w:hAnsi="Times New Roman" w:cs="Times New Roman"/>
      <w:sz w:val="24"/>
      <w:szCs w:val="24"/>
      <w:lang w:eastAsia="ru-RU"/>
    </w:rPr>
  </w:style>
  <w:style w:type="character" w:customStyle="1" w:styleId="FontStyle13">
    <w:name w:val="Font Style13"/>
    <w:rsid w:val="002A0279"/>
    <w:rPr>
      <w:rFonts w:ascii="Times New Roman" w:hAnsi="Times New Roman" w:cs="Times New Roman"/>
      <w:b/>
      <w:bCs/>
      <w:sz w:val="22"/>
      <w:szCs w:val="22"/>
    </w:rPr>
  </w:style>
  <w:style w:type="paragraph" w:customStyle="1" w:styleId="Style2">
    <w:name w:val="Style2"/>
    <w:basedOn w:val="a1"/>
    <w:rsid w:val="002A0279"/>
    <w:pPr>
      <w:widowControl w:val="0"/>
      <w:autoSpaceDE w:val="0"/>
      <w:autoSpaceDN w:val="0"/>
      <w:adjustRightInd w:val="0"/>
      <w:spacing w:before="120" w:after="120" w:line="240" w:lineRule="auto"/>
      <w:ind w:firstLine="709"/>
      <w:jc w:val="both"/>
    </w:pPr>
    <w:rPr>
      <w:rFonts w:ascii="Times New Roman" w:eastAsia="Times New Roman" w:hAnsi="Times New Roman" w:cs="Times New Roman"/>
      <w:sz w:val="24"/>
      <w:szCs w:val="24"/>
      <w:lang w:eastAsia="ru-RU"/>
    </w:rPr>
  </w:style>
  <w:style w:type="character" w:customStyle="1" w:styleId="FontStyle12">
    <w:name w:val="Font Style12"/>
    <w:rsid w:val="002A0279"/>
    <w:rPr>
      <w:rFonts w:ascii="Times New Roman" w:hAnsi="Times New Roman" w:cs="Times New Roman"/>
      <w:sz w:val="24"/>
      <w:szCs w:val="24"/>
    </w:rPr>
  </w:style>
  <w:style w:type="paragraph" w:customStyle="1" w:styleId="ConsPlusNonformat">
    <w:name w:val="ConsPlusNonformat"/>
    <w:rsid w:val="002A02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0">
    <w:name w:val="Стиль1"/>
    <w:rsid w:val="002A0279"/>
    <w:pPr>
      <w:numPr>
        <w:numId w:val="2"/>
      </w:numPr>
    </w:pPr>
  </w:style>
  <w:style w:type="paragraph" w:styleId="aff2">
    <w:name w:val="Revision"/>
    <w:hidden/>
    <w:uiPriority w:val="99"/>
    <w:semiHidden/>
    <w:rsid w:val="002A0279"/>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2A0279"/>
    <w:rPr>
      <w:rFonts w:ascii="Times New Roman" w:hAnsi="Times New Roman" w:cs="Times New Roman" w:hint="default"/>
      <w:b w:val="0"/>
      <w:bCs w:val="0"/>
      <w:i w:val="0"/>
      <w:iCs w:val="0"/>
      <w:color w:val="000000"/>
      <w:sz w:val="28"/>
      <w:szCs w:val="28"/>
    </w:rPr>
  </w:style>
  <w:style w:type="paragraph" w:styleId="aff3">
    <w:name w:val="Subtitle"/>
    <w:basedOn w:val="a1"/>
    <w:next w:val="a1"/>
    <w:link w:val="aff4"/>
    <w:rsid w:val="002A0279"/>
    <w:pPr>
      <w:keepNext/>
      <w:keepLines/>
      <w:spacing w:before="360" w:after="80" w:line="300" w:lineRule="auto"/>
      <w:ind w:firstLine="567"/>
      <w:jc w:val="both"/>
    </w:pPr>
    <w:rPr>
      <w:rFonts w:ascii="Georgia" w:eastAsia="Georgia" w:hAnsi="Georgia" w:cs="Georgia"/>
      <w:i/>
      <w:color w:val="666666"/>
      <w:sz w:val="48"/>
      <w:szCs w:val="48"/>
      <w:lang w:bidi="he-IL"/>
    </w:rPr>
  </w:style>
  <w:style w:type="character" w:customStyle="1" w:styleId="aff4">
    <w:name w:val="Подзаголовок Знак"/>
    <w:basedOn w:val="a2"/>
    <w:link w:val="aff3"/>
    <w:rsid w:val="002A0279"/>
    <w:rPr>
      <w:rFonts w:ascii="Georgia" w:eastAsia="Georgia" w:hAnsi="Georgia" w:cs="Georgia"/>
      <w:i/>
      <w:color w:val="666666"/>
      <w:sz w:val="48"/>
      <w:szCs w:val="48"/>
      <w:lang w:bidi="he-IL"/>
    </w:rPr>
  </w:style>
  <w:style w:type="character" w:styleId="aff5">
    <w:name w:val="Placeholder Text"/>
    <w:uiPriority w:val="99"/>
    <w:semiHidden/>
    <w:rsid w:val="002A0279"/>
    <w:rPr>
      <w:color w:val="808080"/>
    </w:rPr>
  </w:style>
  <w:style w:type="table" w:styleId="aff6">
    <w:name w:val="Table Grid"/>
    <w:aliases w:val="Table,ЭЭГ - Сетка таблицы"/>
    <w:basedOn w:val="a3"/>
    <w:uiPriority w:val="59"/>
    <w:rsid w:val="002A0279"/>
    <w:pPr>
      <w:spacing w:after="0" w:line="240" w:lineRule="auto"/>
    </w:pPr>
    <w:rPr>
      <w:rFonts w:ascii="Cambria" w:eastAsia="Cambria"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1"/>
    <w:next w:val="a1"/>
    <w:uiPriority w:val="35"/>
    <w:unhideWhenUsed/>
    <w:qFormat/>
    <w:rsid w:val="002A0279"/>
    <w:pPr>
      <w:spacing w:before="120" w:after="200" w:line="240" w:lineRule="auto"/>
      <w:ind w:firstLine="567"/>
      <w:jc w:val="both"/>
    </w:pPr>
    <w:rPr>
      <w:rFonts w:ascii="Times New Roman" w:eastAsia="Times New Roman" w:hAnsi="Times New Roman" w:cs="Times New Roman"/>
      <w:b/>
      <w:bCs/>
      <w:color w:val="4F81BD"/>
      <w:sz w:val="18"/>
      <w:szCs w:val="18"/>
      <w:lang w:bidi="he-IL"/>
    </w:rPr>
  </w:style>
  <w:style w:type="paragraph" w:customStyle="1" w:styleId="Footnote">
    <w:name w:val="Footnote"/>
    <w:basedOn w:val="a1"/>
    <w:rsid w:val="002A0279"/>
    <w:pPr>
      <w:pBdr>
        <w:top w:val="nil"/>
        <w:left w:val="nil"/>
        <w:bottom w:val="nil"/>
        <w:right w:val="nil"/>
        <w:between w:val="nil"/>
      </w:pBdr>
      <w:spacing w:before="120" w:after="20" w:line="240" w:lineRule="auto"/>
      <w:ind w:firstLine="567"/>
      <w:jc w:val="both"/>
    </w:pPr>
    <w:rPr>
      <w:rFonts w:ascii="Times New Roman" w:eastAsia="Times New Roman" w:hAnsi="Times New Roman" w:cs="Times New Roman"/>
      <w:color w:val="000000"/>
      <w:lang w:bidi="he-IL"/>
    </w:rPr>
  </w:style>
  <w:style w:type="character" w:styleId="aff8">
    <w:name w:val="Strong"/>
    <w:uiPriority w:val="22"/>
    <w:qFormat/>
    <w:rsid w:val="002A0279"/>
    <w:rPr>
      <w:b/>
      <w:bCs/>
    </w:rPr>
  </w:style>
  <w:style w:type="paragraph" w:styleId="aff9">
    <w:name w:val="No Spacing"/>
    <w:uiPriority w:val="1"/>
    <w:qFormat/>
    <w:rsid w:val="002A0279"/>
    <w:pPr>
      <w:spacing w:after="0" w:line="240" w:lineRule="auto"/>
    </w:pPr>
    <w:rPr>
      <w:rFonts w:ascii="Times New Roman" w:eastAsia="Times New Roman" w:hAnsi="Times New Roman" w:cs="Times New Roman"/>
      <w:sz w:val="24"/>
      <w:szCs w:val="24"/>
      <w:lang w:eastAsia="ru-RU"/>
    </w:rPr>
  </w:style>
  <w:style w:type="character" w:customStyle="1" w:styleId="aff1">
    <w:name w:val="Абзац списка Знак"/>
    <w:aliases w:val="Табичный текст Знак,Табличный текст Знак"/>
    <w:link w:val="aff0"/>
    <w:uiPriority w:val="34"/>
    <w:locked/>
    <w:rsid w:val="002A0279"/>
    <w:rPr>
      <w:rFonts w:ascii="Times New Roman" w:eastAsia="Times New Roman" w:hAnsi="Times New Roman" w:cs="Times New Roman"/>
      <w:sz w:val="24"/>
      <w:szCs w:val="24"/>
      <w:lang w:eastAsia="ru-RU"/>
    </w:rPr>
  </w:style>
  <w:style w:type="paragraph" w:styleId="affa">
    <w:name w:val="envelope address"/>
    <w:basedOn w:val="a1"/>
    <w:uiPriority w:val="99"/>
    <w:unhideWhenUsed/>
    <w:rsid w:val="002A0279"/>
    <w:pPr>
      <w:framePr w:w="7920" w:h="1980" w:hRule="exact" w:hSpace="180" w:wrap="auto" w:hAnchor="page" w:xAlign="center" w:yAlign="bottom"/>
      <w:spacing w:before="120" w:after="120" w:line="240" w:lineRule="auto"/>
      <w:ind w:left="2880" w:firstLine="709"/>
      <w:jc w:val="both"/>
    </w:pPr>
    <w:rPr>
      <w:rFonts w:ascii="Cambria" w:eastAsia="Times New Roman" w:hAnsi="Cambria" w:cs="Times New Roman"/>
      <w:sz w:val="24"/>
      <w:szCs w:val="24"/>
      <w:lang w:eastAsia="ru-RU"/>
    </w:rPr>
  </w:style>
  <w:style w:type="paragraph" w:styleId="26">
    <w:name w:val="envelope return"/>
    <w:basedOn w:val="a1"/>
    <w:uiPriority w:val="99"/>
    <w:unhideWhenUsed/>
    <w:rsid w:val="002A0279"/>
    <w:pPr>
      <w:spacing w:before="120" w:after="120" w:line="240" w:lineRule="auto"/>
      <w:ind w:firstLine="709"/>
      <w:jc w:val="both"/>
    </w:pPr>
    <w:rPr>
      <w:rFonts w:ascii="Cambria" w:eastAsia="Times New Roman" w:hAnsi="Cambria" w:cs="Times New Roman"/>
      <w:sz w:val="20"/>
      <w:szCs w:val="20"/>
      <w:lang w:eastAsia="ru-RU"/>
    </w:rPr>
  </w:style>
  <w:style w:type="paragraph" w:customStyle="1" w:styleId="2">
    <w:name w:val="Обычный 2"/>
    <w:basedOn w:val="a1"/>
    <w:link w:val="27"/>
    <w:qFormat/>
    <w:rsid w:val="002A0279"/>
    <w:pPr>
      <w:numPr>
        <w:ilvl w:val="1"/>
        <w:numId w:val="3"/>
      </w:numPr>
      <w:tabs>
        <w:tab w:val="left" w:pos="567"/>
        <w:tab w:val="left" w:pos="1440"/>
      </w:tabs>
      <w:spacing w:before="60" w:after="60" w:line="240" w:lineRule="auto"/>
      <w:ind w:left="0" w:firstLine="0"/>
      <w:contextualSpacing/>
      <w:jc w:val="both"/>
    </w:pPr>
    <w:rPr>
      <w:rFonts w:ascii="Times New Roman" w:eastAsia="Times New Roman" w:hAnsi="Times New Roman" w:cs="Times New Roman"/>
      <w:sz w:val="24"/>
      <w:szCs w:val="24"/>
      <w:lang w:eastAsia="ru-RU"/>
    </w:rPr>
  </w:style>
  <w:style w:type="paragraph" w:customStyle="1" w:styleId="3">
    <w:name w:val="Обычный 3"/>
    <w:basedOn w:val="a8"/>
    <w:link w:val="36"/>
    <w:qFormat/>
    <w:rsid w:val="002A0279"/>
    <w:pPr>
      <w:numPr>
        <w:numId w:val="5"/>
      </w:numPr>
      <w:tabs>
        <w:tab w:val="left" w:pos="567"/>
        <w:tab w:val="left" w:pos="1440"/>
      </w:tabs>
      <w:spacing w:before="60" w:after="60"/>
      <w:ind w:left="0" w:firstLine="357"/>
      <w:contextualSpacing/>
    </w:pPr>
    <w:rPr>
      <w:szCs w:val="24"/>
    </w:rPr>
  </w:style>
  <w:style w:type="character" w:customStyle="1" w:styleId="27">
    <w:name w:val="Обычный 2 Знак"/>
    <w:link w:val="2"/>
    <w:rsid w:val="002A0279"/>
    <w:rPr>
      <w:rFonts w:ascii="Times New Roman" w:eastAsia="Times New Roman" w:hAnsi="Times New Roman" w:cs="Times New Roman"/>
      <w:sz w:val="24"/>
      <w:szCs w:val="24"/>
      <w:lang w:eastAsia="ru-RU"/>
    </w:rPr>
  </w:style>
  <w:style w:type="paragraph" w:customStyle="1" w:styleId="4">
    <w:name w:val="Обычный 4"/>
    <w:basedOn w:val="30"/>
    <w:link w:val="43"/>
    <w:qFormat/>
    <w:rsid w:val="002A0279"/>
    <w:pPr>
      <w:keepNext w:val="0"/>
      <w:widowControl w:val="0"/>
      <w:numPr>
        <w:ilvl w:val="2"/>
        <w:numId w:val="4"/>
      </w:numPr>
      <w:tabs>
        <w:tab w:val="left" w:pos="0"/>
        <w:tab w:val="left" w:pos="709"/>
      </w:tabs>
      <w:spacing w:before="60" w:after="60"/>
      <w:ind w:left="0" w:firstLine="0"/>
      <w:contextualSpacing/>
    </w:pPr>
    <w:rPr>
      <w:b w:val="0"/>
      <w:snapToGrid w:val="0"/>
      <w:szCs w:val="24"/>
      <w:u w:val="none"/>
    </w:rPr>
  </w:style>
  <w:style w:type="character" w:customStyle="1" w:styleId="36">
    <w:name w:val="Обычный 3 Знак"/>
    <w:link w:val="3"/>
    <w:rsid w:val="002A0279"/>
    <w:rPr>
      <w:rFonts w:ascii="Times New Roman" w:eastAsia="Times New Roman" w:hAnsi="Times New Roman" w:cs="Times New Roman"/>
      <w:sz w:val="24"/>
      <w:szCs w:val="24"/>
      <w:lang w:eastAsia="ru-RU"/>
    </w:rPr>
  </w:style>
  <w:style w:type="paragraph" w:customStyle="1" w:styleId="affb">
    <w:name w:val="РЕКВИЗИТЫ"/>
    <w:basedOn w:val="a1"/>
    <w:link w:val="affc"/>
    <w:qFormat/>
    <w:rsid w:val="002A0279"/>
    <w:pPr>
      <w:spacing w:before="60" w:after="60" w:line="240" w:lineRule="auto"/>
      <w:ind w:left="284"/>
      <w:contextualSpacing/>
    </w:pPr>
    <w:rPr>
      <w:rFonts w:ascii="Times New Roman" w:eastAsia="Times New Roman" w:hAnsi="Times New Roman" w:cs="Times New Roman"/>
      <w:sz w:val="24"/>
      <w:szCs w:val="24"/>
      <w:lang w:eastAsia="ru-RU"/>
    </w:rPr>
  </w:style>
  <w:style w:type="character" w:customStyle="1" w:styleId="43">
    <w:name w:val="Обычный 4 Знак"/>
    <w:link w:val="4"/>
    <w:rsid w:val="002A0279"/>
    <w:rPr>
      <w:rFonts w:ascii="Times New Roman" w:eastAsia="Times New Roman" w:hAnsi="Times New Roman" w:cs="Times New Roman"/>
      <w:snapToGrid w:val="0"/>
      <w:sz w:val="24"/>
      <w:szCs w:val="24"/>
      <w:lang w:eastAsia="ru-RU"/>
    </w:rPr>
  </w:style>
  <w:style w:type="character" w:customStyle="1" w:styleId="14">
    <w:name w:val="Неразрешенное упоминание1"/>
    <w:uiPriority w:val="99"/>
    <w:semiHidden/>
    <w:unhideWhenUsed/>
    <w:rsid w:val="002A0279"/>
    <w:rPr>
      <w:color w:val="605E5C"/>
      <w:shd w:val="clear" w:color="auto" w:fill="E1DFDD"/>
    </w:rPr>
  </w:style>
  <w:style w:type="character" w:customStyle="1" w:styleId="affc">
    <w:name w:val="РЕКВИЗИТЫ Знак"/>
    <w:link w:val="affb"/>
    <w:rsid w:val="002A0279"/>
    <w:rPr>
      <w:rFonts w:ascii="Times New Roman" w:eastAsia="Times New Roman" w:hAnsi="Times New Roman" w:cs="Times New Roman"/>
      <w:sz w:val="24"/>
      <w:szCs w:val="24"/>
      <w:lang w:eastAsia="ru-RU"/>
    </w:rPr>
  </w:style>
  <w:style w:type="character" w:customStyle="1" w:styleId="blk">
    <w:name w:val="blk"/>
    <w:rsid w:val="002A0279"/>
  </w:style>
  <w:style w:type="paragraph" w:customStyle="1" w:styleId="affd">
    <w:name w:val="Загол.Приложение"/>
    <w:basedOn w:val="1"/>
    <w:link w:val="affe"/>
    <w:qFormat/>
    <w:rsid w:val="002A0279"/>
    <w:pPr>
      <w:numPr>
        <w:numId w:val="0"/>
      </w:numPr>
      <w:jc w:val="right"/>
    </w:pPr>
  </w:style>
  <w:style w:type="paragraph" w:customStyle="1" w:styleId="a">
    <w:name w:val="Прилож.нумер.заголовок"/>
    <w:basedOn w:val="30"/>
    <w:link w:val="afff"/>
    <w:qFormat/>
    <w:rsid w:val="002A0279"/>
    <w:pPr>
      <w:numPr>
        <w:numId w:val="17"/>
      </w:numPr>
      <w:jc w:val="center"/>
    </w:pPr>
    <w:rPr>
      <w:u w:val="none"/>
    </w:rPr>
  </w:style>
  <w:style w:type="character" w:customStyle="1" w:styleId="affe">
    <w:name w:val="Загол.Приложение Знак"/>
    <w:basedOn w:val="21"/>
    <w:link w:val="affd"/>
    <w:rsid w:val="002A0279"/>
    <w:rPr>
      <w:rFonts w:ascii="Times New Roman" w:eastAsia="Times New Roman" w:hAnsi="Times New Roman" w:cs="Times New Roman"/>
      <w:b/>
      <w:sz w:val="24"/>
      <w:szCs w:val="20"/>
      <w:lang w:eastAsia="ru-RU"/>
    </w:rPr>
  </w:style>
  <w:style w:type="paragraph" w:customStyle="1" w:styleId="a0">
    <w:name w:val="Обыч.нум.Приложение"/>
    <w:basedOn w:val="a"/>
    <w:link w:val="afff0"/>
    <w:qFormat/>
    <w:rsid w:val="002A0279"/>
    <w:pPr>
      <w:numPr>
        <w:ilvl w:val="1"/>
      </w:numPr>
      <w:tabs>
        <w:tab w:val="left" w:pos="1134"/>
      </w:tabs>
      <w:spacing w:before="0" w:after="0"/>
      <w:jc w:val="both"/>
      <w:outlineLvl w:val="3"/>
    </w:pPr>
    <w:rPr>
      <w:b w:val="0"/>
      <w:bCs/>
    </w:rPr>
  </w:style>
  <w:style w:type="character" w:customStyle="1" w:styleId="afff">
    <w:name w:val="Прилож.нумер.заголовок Знак"/>
    <w:basedOn w:val="11"/>
    <w:link w:val="a"/>
    <w:rsid w:val="002A0279"/>
    <w:rPr>
      <w:rFonts w:ascii="Times New Roman" w:eastAsia="Times New Roman" w:hAnsi="Times New Roman" w:cs="Times New Roman"/>
      <w:b/>
      <w:sz w:val="24"/>
      <w:szCs w:val="20"/>
      <w:lang w:eastAsia="ru-RU"/>
    </w:rPr>
  </w:style>
  <w:style w:type="character" w:customStyle="1" w:styleId="afff0">
    <w:name w:val="Обыч.нум.Приложение Знак"/>
    <w:link w:val="a0"/>
    <w:rsid w:val="002A0279"/>
    <w:rPr>
      <w:rFonts w:ascii="Times New Roman" w:eastAsia="Times New Roman" w:hAnsi="Times New Roman" w:cs="Times New Roman"/>
      <w:bCs/>
      <w:sz w:val="24"/>
      <w:szCs w:val="20"/>
      <w:lang w:eastAsia="ru-RU"/>
    </w:rPr>
  </w:style>
  <w:style w:type="paragraph" w:styleId="a7">
    <w:name w:val="Title"/>
    <w:basedOn w:val="a1"/>
    <w:next w:val="a1"/>
    <w:link w:val="afff1"/>
    <w:uiPriority w:val="10"/>
    <w:qFormat/>
    <w:rsid w:val="002A02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1">
    <w:name w:val="Заголовок Знак"/>
    <w:basedOn w:val="a2"/>
    <w:link w:val="a7"/>
    <w:uiPriority w:val="10"/>
    <w:rsid w:val="002A02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415">
      <w:bodyDiv w:val="1"/>
      <w:marLeft w:val="0"/>
      <w:marRight w:val="0"/>
      <w:marTop w:val="0"/>
      <w:marBottom w:val="0"/>
      <w:divBdr>
        <w:top w:val="none" w:sz="0" w:space="0" w:color="auto"/>
        <w:left w:val="none" w:sz="0" w:space="0" w:color="auto"/>
        <w:bottom w:val="none" w:sz="0" w:space="0" w:color="auto"/>
        <w:right w:val="none" w:sz="0" w:space="0" w:color="auto"/>
      </w:divBdr>
    </w:div>
    <w:div w:id="277956915">
      <w:bodyDiv w:val="1"/>
      <w:marLeft w:val="0"/>
      <w:marRight w:val="0"/>
      <w:marTop w:val="0"/>
      <w:marBottom w:val="0"/>
      <w:divBdr>
        <w:top w:val="none" w:sz="0" w:space="0" w:color="auto"/>
        <w:left w:val="none" w:sz="0" w:space="0" w:color="auto"/>
        <w:bottom w:val="none" w:sz="0" w:space="0" w:color="auto"/>
        <w:right w:val="none" w:sz="0" w:space="0" w:color="auto"/>
      </w:divBdr>
    </w:div>
    <w:div w:id="288707674">
      <w:bodyDiv w:val="1"/>
      <w:marLeft w:val="0"/>
      <w:marRight w:val="0"/>
      <w:marTop w:val="0"/>
      <w:marBottom w:val="0"/>
      <w:divBdr>
        <w:top w:val="none" w:sz="0" w:space="0" w:color="auto"/>
        <w:left w:val="none" w:sz="0" w:space="0" w:color="auto"/>
        <w:bottom w:val="none" w:sz="0" w:space="0" w:color="auto"/>
        <w:right w:val="none" w:sz="0" w:space="0" w:color="auto"/>
      </w:divBdr>
    </w:div>
    <w:div w:id="1276786590">
      <w:bodyDiv w:val="1"/>
      <w:marLeft w:val="0"/>
      <w:marRight w:val="0"/>
      <w:marTop w:val="0"/>
      <w:marBottom w:val="0"/>
      <w:divBdr>
        <w:top w:val="none" w:sz="0" w:space="0" w:color="auto"/>
        <w:left w:val="none" w:sz="0" w:space="0" w:color="auto"/>
        <w:bottom w:val="none" w:sz="0" w:space="0" w:color="auto"/>
        <w:right w:val="none" w:sz="0" w:space="0" w:color="auto"/>
      </w:divBdr>
      <w:divsChild>
        <w:div w:id="1808083926">
          <w:marLeft w:val="0"/>
          <w:marRight w:val="0"/>
          <w:marTop w:val="0"/>
          <w:marBottom w:val="0"/>
          <w:divBdr>
            <w:top w:val="none" w:sz="0" w:space="0" w:color="auto"/>
            <w:left w:val="none" w:sz="0" w:space="0" w:color="auto"/>
            <w:bottom w:val="none" w:sz="0" w:space="0" w:color="auto"/>
            <w:right w:val="none" w:sz="0" w:space="0" w:color="auto"/>
          </w:divBdr>
        </w:div>
      </w:divsChild>
    </w:div>
    <w:div w:id="1383669706">
      <w:bodyDiv w:val="1"/>
      <w:marLeft w:val="0"/>
      <w:marRight w:val="0"/>
      <w:marTop w:val="0"/>
      <w:marBottom w:val="0"/>
      <w:divBdr>
        <w:top w:val="none" w:sz="0" w:space="0" w:color="auto"/>
        <w:left w:val="none" w:sz="0" w:space="0" w:color="auto"/>
        <w:bottom w:val="none" w:sz="0" w:space="0" w:color="auto"/>
        <w:right w:val="none" w:sz="0" w:space="0" w:color="auto"/>
      </w:divBdr>
    </w:div>
    <w:div w:id="1535771507">
      <w:bodyDiv w:val="1"/>
      <w:marLeft w:val="0"/>
      <w:marRight w:val="0"/>
      <w:marTop w:val="0"/>
      <w:marBottom w:val="0"/>
      <w:divBdr>
        <w:top w:val="none" w:sz="0" w:space="0" w:color="auto"/>
        <w:left w:val="none" w:sz="0" w:space="0" w:color="auto"/>
        <w:bottom w:val="none" w:sz="0" w:space="0" w:color="auto"/>
        <w:right w:val="none" w:sz="0" w:space="0" w:color="auto"/>
      </w:divBdr>
    </w:div>
    <w:div w:id="1562523941">
      <w:bodyDiv w:val="1"/>
      <w:marLeft w:val="0"/>
      <w:marRight w:val="0"/>
      <w:marTop w:val="0"/>
      <w:marBottom w:val="0"/>
      <w:divBdr>
        <w:top w:val="none" w:sz="0" w:space="0" w:color="auto"/>
        <w:left w:val="none" w:sz="0" w:space="0" w:color="auto"/>
        <w:bottom w:val="none" w:sz="0" w:space="0" w:color="auto"/>
        <w:right w:val="none" w:sz="0" w:space="0" w:color="auto"/>
      </w:divBdr>
    </w:div>
    <w:div w:id="1893806268">
      <w:bodyDiv w:val="1"/>
      <w:marLeft w:val="0"/>
      <w:marRight w:val="0"/>
      <w:marTop w:val="0"/>
      <w:marBottom w:val="0"/>
      <w:divBdr>
        <w:top w:val="none" w:sz="0" w:space="0" w:color="auto"/>
        <w:left w:val="none" w:sz="0" w:space="0" w:color="auto"/>
        <w:bottom w:val="none" w:sz="0" w:space="0" w:color="auto"/>
        <w:right w:val="none" w:sz="0" w:space="0" w:color="auto"/>
      </w:divBdr>
    </w:div>
    <w:div w:id="213621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16757-9B81-406A-A597-EA4B91BC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5280</Words>
  <Characters>30101</Characters>
  <Application>Microsoft Office Word</Application>
  <DocSecurity>8</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Смелкова Кристина Романовна</dc:creator>
  <cp:keywords/>
  <dc:description/>
  <cp:lastModifiedBy>Инесса Юматова</cp:lastModifiedBy>
  <cp:revision>3</cp:revision>
  <cp:lastPrinted>2020-11-19T13:25:00Z</cp:lastPrinted>
  <dcterms:created xsi:type="dcterms:W3CDTF">2021-03-03T08:56:00Z</dcterms:created>
  <dcterms:modified xsi:type="dcterms:W3CDTF">2021-03-11T11:51:00Z</dcterms:modified>
</cp:coreProperties>
</file>